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D62EE" w:rsidRPr="00FA70F0" w:rsidRDefault="008D62EE" w:rsidP="008D62EE">
      <w:pPr>
        <w:jc w:val="right"/>
        <w:rPr>
          <w:color w:val="000000"/>
          <w:sz w:val="24"/>
          <w:szCs w:val="24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D62EE" w:rsidRPr="00FA70F0" w:rsidRDefault="008D62EE" w:rsidP="008D62EE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852B89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ЦЕРКОВНОЕ ПЕНИЕ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377B43" w:rsidRPr="00A14EBE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8D62E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852B89" w:rsidRPr="00D55F91" w:rsidRDefault="00852B89" w:rsidP="00852B89">
      <w:pPr>
        <w:rPr>
          <w:sz w:val="24"/>
          <w:szCs w:val="24"/>
        </w:rPr>
      </w:pPr>
      <w:r w:rsidRPr="00D55F91">
        <w:rPr>
          <w:sz w:val="24"/>
          <w:szCs w:val="24"/>
        </w:rPr>
        <w:t>Ромашков Алексан</w:t>
      </w:r>
      <w:r w:rsidR="007234CD">
        <w:rPr>
          <w:sz w:val="24"/>
          <w:szCs w:val="24"/>
        </w:rPr>
        <w:t>др, иерей,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7234CD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7234C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52B89">
        <w:rPr>
          <w:color w:val="000000"/>
          <w:sz w:val="24"/>
          <w:szCs w:val="24"/>
        </w:rPr>
        <w:t>Церковное пение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52B89" w:rsidRPr="00D81F5B" w:rsidTr="003927D7">
        <w:tc>
          <w:tcPr>
            <w:tcW w:w="1774" w:type="dxa"/>
            <w:vAlign w:val="center"/>
          </w:tcPr>
          <w:p w:rsidR="00852B89" w:rsidRPr="00852B89" w:rsidRDefault="00852B89" w:rsidP="00852B89">
            <w:pPr>
              <w:pStyle w:val="Default"/>
              <w:ind w:right="-79"/>
              <w:jc w:val="both"/>
            </w:pPr>
            <w:r>
              <w:t>ОПК-4</w:t>
            </w:r>
            <w:r>
              <w:tab/>
              <w:t xml:space="preserve"> </w:t>
            </w:r>
            <w:r w:rsidRPr="00852B89">
              <w:t>Спос</w:t>
            </w:r>
            <w:r w:rsidRPr="00852B89">
              <w:t>о</w:t>
            </w:r>
            <w:r w:rsidRPr="00852B89">
              <w:t>бен применять базовые знания практико-ориентирова</w:t>
            </w:r>
            <w:r w:rsidRPr="00852B89">
              <w:t>н</w:t>
            </w:r>
            <w:r w:rsidRPr="00852B89">
              <w:t>ных теологич</w:t>
            </w:r>
            <w:r w:rsidRPr="00852B89">
              <w:t>е</w:t>
            </w:r>
            <w:r w:rsidRPr="00852B89">
              <w:t>ских дисц</w:t>
            </w:r>
            <w:r w:rsidRPr="00852B89">
              <w:t>и</w:t>
            </w:r>
            <w:r w:rsidRPr="00852B89">
              <w:t>плин при р</w:t>
            </w:r>
            <w:r w:rsidRPr="00852B89">
              <w:t>е</w:t>
            </w:r>
            <w:r w:rsidRPr="00852B89">
              <w:t>шении теол</w:t>
            </w:r>
            <w:r w:rsidRPr="00852B89">
              <w:t>о</w:t>
            </w:r>
            <w:r w:rsidRPr="00852B89">
              <w:t>гических задач</w:t>
            </w:r>
          </w:p>
        </w:tc>
        <w:tc>
          <w:tcPr>
            <w:tcW w:w="3402" w:type="dxa"/>
            <w:vAlign w:val="center"/>
          </w:tcPr>
          <w:p w:rsidR="00852B89" w:rsidRPr="00852B89" w:rsidRDefault="00852B89" w:rsidP="00852B89">
            <w:pPr>
              <w:pStyle w:val="Default"/>
              <w:jc w:val="both"/>
            </w:pPr>
            <w:r>
              <w:t>ОПК-4.1</w:t>
            </w:r>
            <w:r>
              <w:tab/>
            </w:r>
            <w:r w:rsidRPr="00852B89">
              <w:t>Знает структуру церковного богослужения, б</w:t>
            </w:r>
            <w:r w:rsidRPr="00852B89">
              <w:t>о</w:t>
            </w:r>
            <w:r w:rsidRPr="00852B89">
              <w:t xml:space="preserve">гословский смысл церковных </w:t>
            </w:r>
            <w:proofErr w:type="spellStart"/>
            <w:r w:rsidRPr="00852B89">
              <w:t>чинопоследований</w:t>
            </w:r>
            <w:proofErr w:type="spellEnd"/>
            <w:r w:rsidRPr="00852B89">
              <w:t>, праздн</w:t>
            </w:r>
            <w:r w:rsidRPr="00852B89">
              <w:t>и</w:t>
            </w:r>
            <w:r w:rsidRPr="00852B89">
              <w:t>ков и таинств.</w:t>
            </w:r>
          </w:p>
        </w:tc>
        <w:tc>
          <w:tcPr>
            <w:tcW w:w="4507" w:type="dxa"/>
          </w:tcPr>
          <w:p w:rsidR="00852B89" w:rsidRPr="00BA761C" w:rsidRDefault="00852B89" w:rsidP="00852B89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; историю и смысл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гимнографического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текста.</w:t>
            </w:r>
          </w:p>
          <w:p w:rsidR="00852B89" w:rsidRPr="00BA761C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</w:t>
            </w:r>
            <w:r w:rsidR="00AB63CF" w:rsidRPr="00BA761C">
              <w:rPr>
                <w:sz w:val="24"/>
                <w:szCs w:val="24"/>
              </w:rPr>
              <w:t>пользоваться  основными бог</w:t>
            </w:r>
            <w:r w:rsidR="00AB63CF" w:rsidRPr="00BA761C">
              <w:rPr>
                <w:sz w:val="24"/>
                <w:szCs w:val="24"/>
              </w:rPr>
              <w:t>о</w:t>
            </w:r>
            <w:r w:rsidR="00AB63CF" w:rsidRPr="00BA761C">
              <w:rPr>
                <w:sz w:val="24"/>
                <w:szCs w:val="24"/>
              </w:rPr>
              <w:t>служебными книгами; правильно ра</w:t>
            </w:r>
            <w:r w:rsidR="00AB63CF" w:rsidRPr="00BA761C">
              <w:rPr>
                <w:sz w:val="24"/>
                <w:szCs w:val="24"/>
              </w:rPr>
              <w:t>с</w:t>
            </w:r>
            <w:r w:rsidR="00AB63CF" w:rsidRPr="00BA761C">
              <w:rPr>
                <w:sz w:val="24"/>
                <w:szCs w:val="24"/>
              </w:rPr>
              <w:t xml:space="preserve">пределять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гимнографические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тексты </w:t>
            </w:r>
            <w:r w:rsidR="00BA761C" w:rsidRPr="00BA761C">
              <w:rPr>
                <w:sz w:val="24"/>
                <w:szCs w:val="24"/>
              </w:rPr>
              <w:t>на строфы в соответствии с их</w:t>
            </w:r>
            <w:r w:rsidR="00BA761C">
              <w:rPr>
                <w:sz w:val="24"/>
                <w:szCs w:val="24"/>
              </w:rPr>
              <w:t xml:space="preserve"> содержанием и смыслом.</w:t>
            </w:r>
          </w:p>
          <w:p w:rsidR="00852B89" w:rsidRPr="00BA761C" w:rsidRDefault="00852B89" w:rsidP="00BA761C">
            <w:pPr>
              <w:suppressAutoHyphens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="00BA761C">
              <w:rPr>
                <w:b/>
                <w:sz w:val="24"/>
                <w:szCs w:val="24"/>
              </w:rPr>
              <w:t xml:space="preserve"> </w:t>
            </w:r>
            <w:r w:rsidR="00BA761C" w:rsidRPr="00BA761C">
              <w:rPr>
                <w:sz w:val="24"/>
                <w:szCs w:val="24"/>
              </w:rPr>
              <w:t>навыками</w:t>
            </w:r>
            <w:r w:rsidRPr="00BA761C">
              <w:rPr>
                <w:sz w:val="24"/>
                <w:szCs w:val="24"/>
              </w:rPr>
              <w:t xml:space="preserve"> </w:t>
            </w:r>
            <w:r w:rsidR="00BA761C">
              <w:rPr>
                <w:sz w:val="24"/>
                <w:szCs w:val="24"/>
              </w:rPr>
              <w:t xml:space="preserve">составления как  богослужебных </w:t>
            </w:r>
            <w:proofErr w:type="spellStart"/>
            <w:r w:rsidR="00BA761C">
              <w:rPr>
                <w:sz w:val="24"/>
                <w:szCs w:val="24"/>
              </w:rPr>
              <w:t>последований</w:t>
            </w:r>
            <w:proofErr w:type="spellEnd"/>
            <w:r w:rsidR="00BA761C">
              <w:rPr>
                <w:sz w:val="24"/>
                <w:szCs w:val="24"/>
              </w:rPr>
              <w:t>, так и отдельных их частей.</w:t>
            </w:r>
          </w:p>
        </w:tc>
      </w:tr>
      <w:tr w:rsidR="00852B89" w:rsidRPr="00D81F5B" w:rsidTr="00EF73B7">
        <w:trPr>
          <w:trHeight w:val="468"/>
        </w:trPr>
        <w:tc>
          <w:tcPr>
            <w:tcW w:w="1774" w:type="dxa"/>
            <w:vAlign w:val="center"/>
          </w:tcPr>
          <w:p w:rsidR="00852B89" w:rsidRPr="006211C0" w:rsidRDefault="00852B89" w:rsidP="00852B89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Спос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бен использ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вать теолог</w:t>
            </w:r>
            <w:r w:rsidRPr="00852B89">
              <w:rPr>
                <w:sz w:val="24"/>
                <w:szCs w:val="24"/>
              </w:rPr>
              <w:t>и</w:t>
            </w:r>
            <w:r w:rsidRPr="00852B89">
              <w:rPr>
                <w:sz w:val="24"/>
                <w:szCs w:val="24"/>
              </w:rPr>
              <w:t>ческие знания в решении з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3402" w:type="dxa"/>
            <w:vAlign w:val="center"/>
          </w:tcPr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Знаком с основн</w:t>
            </w:r>
            <w:r w:rsidRPr="00852B89">
              <w:rPr>
                <w:sz w:val="24"/>
                <w:szCs w:val="24"/>
              </w:rPr>
              <w:t>ы</w:t>
            </w:r>
            <w:r w:rsidRPr="00852B89">
              <w:rPr>
                <w:sz w:val="24"/>
                <w:szCs w:val="24"/>
              </w:rPr>
              <w:t>ми литургическими, церковно-правовыми, аскетическими источниками церковной тр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диции, в том числе отеч</w:t>
            </w:r>
            <w:r w:rsidRPr="00852B89">
              <w:rPr>
                <w:sz w:val="24"/>
                <w:szCs w:val="24"/>
              </w:rPr>
              <w:t>е</w:t>
            </w:r>
            <w:r w:rsidRPr="00852B89">
              <w:rPr>
                <w:sz w:val="24"/>
                <w:szCs w:val="24"/>
              </w:rPr>
              <w:t>ственной.</w:t>
            </w:r>
          </w:p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52B89" w:rsidRPr="006211C0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Имеет навыки це</w:t>
            </w:r>
            <w:r w:rsidRPr="00852B89">
              <w:rPr>
                <w:sz w:val="24"/>
                <w:szCs w:val="24"/>
              </w:rPr>
              <w:t>р</w:t>
            </w:r>
            <w:r w:rsidRPr="00852B89">
              <w:rPr>
                <w:sz w:val="24"/>
                <w:szCs w:val="24"/>
              </w:rPr>
              <w:t>ковного чтения и пения, 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ставления церковных служб.</w:t>
            </w:r>
          </w:p>
        </w:tc>
        <w:tc>
          <w:tcPr>
            <w:tcW w:w="4507" w:type="dxa"/>
          </w:tcPr>
          <w:p w:rsidR="00681255" w:rsidRPr="00BA761C" w:rsidRDefault="00681255" w:rsidP="00681255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; церковно-хоровую литературу; </w:t>
            </w:r>
            <w:r w:rsidRPr="00BA761C">
              <w:rPr>
                <w:sz w:val="24"/>
                <w:szCs w:val="24"/>
              </w:rPr>
              <w:t>основные элементы муз</w:t>
            </w:r>
            <w:r w:rsidRPr="00BA761C">
              <w:rPr>
                <w:sz w:val="24"/>
                <w:szCs w:val="24"/>
              </w:rPr>
              <w:t>ы</w:t>
            </w:r>
            <w:r w:rsidRPr="00BA761C">
              <w:rPr>
                <w:sz w:val="24"/>
                <w:szCs w:val="24"/>
              </w:rPr>
              <w:t>кального языка; средст</w:t>
            </w:r>
            <w:r w:rsidR="004F4393" w:rsidRPr="00BA761C">
              <w:rPr>
                <w:sz w:val="24"/>
                <w:szCs w:val="24"/>
              </w:rPr>
              <w:t>ва музыкальной выразительности.</w:t>
            </w:r>
          </w:p>
          <w:p w:rsidR="00681255" w:rsidRPr="00BA761C" w:rsidRDefault="00681255" w:rsidP="00681255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удерживать тон, мелодию на з</w:t>
            </w:r>
            <w:r w:rsidRPr="00BA761C">
              <w:rPr>
                <w:sz w:val="24"/>
                <w:szCs w:val="24"/>
              </w:rPr>
              <w:t>а</w:t>
            </w:r>
            <w:r w:rsidRPr="00BA761C">
              <w:rPr>
                <w:sz w:val="24"/>
                <w:szCs w:val="24"/>
              </w:rPr>
              <w:t>данном высотном уровне; свободно во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производить отдельн</w:t>
            </w:r>
            <w:r w:rsidR="004F4393" w:rsidRPr="00BA761C">
              <w:rPr>
                <w:sz w:val="24"/>
                <w:szCs w:val="24"/>
              </w:rPr>
              <w:t>ые элементы муз</w:t>
            </w:r>
            <w:r w:rsidR="004F4393" w:rsidRPr="00BA761C">
              <w:rPr>
                <w:sz w:val="24"/>
                <w:szCs w:val="24"/>
              </w:rPr>
              <w:t>ы</w:t>
            </w:r>
            <w:r w:rsidR="004F4393" w:rsidRPr="00BA761C">
              <w:rPr>
                <w:sz w:val="24"/>
                <w:szCs w:val="24"/>
              </w:rPr>
              <w:t xml:space="preserve">кального текста; работать с </w:t>
            </w:r>
            <w:proofErr w:type="spellStart"/>
            <w:r w:rsidR="004F4393" w:rsidRPr="00BA761C">
              <w:rPr>
                <w:sz w:val="24"/>
                <w:szCs w:val="24"/>
              </w:rPr>
              <w:t>гимнограф</w:t>
            </w:r>
            <w:r w:rsidR="004F4393" w:rsidRPr="00BA761C">
              <w:rPr>
                <w:sz w:val="24"/>
                <w:szCs w:val="24"/>
              </w:rPr>
              <w:t>и</w:t>
            </w:r>
            <w:r w:rsidR="004F4393" w:rsidRPr="00BA761C">
              <w:rPr>
                <w:sz w:val="24"/>
                <w:szCs w:val="24"/>
              </w:rPr>
              <w:t>ческими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 с текстами в процессе богосл</w:t>
            </w:r>
            <w:r w:rsidR="004F4393" w:rsidRPr="00BA761C">
              <w:rPr>
                <w:sz w:val="24"/>
                <w:szCs w:val="24"/>
              </w:rPr>
              <w:t>у</w:t>
            </w:r>
            <w:r w:rsidR="004F4393" w:rsidRPr="00BA761C">
              <w:rPr>
                <w:sz w:val="24"/>
                <w:szCs w:val="24"/>
              </w:rPr>
              <w:t>жения.</w:t>
            </w:r>
          </w:p>
          <w:p w:rsidR="00852B89" w:rsidRPr="00BA761C" w:rsidRDefault="00681255" w:rsidP="00681255">
            <w:pPr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Pr="00BA761C">
              <w:rPr>
                <w:sz w:val="24"/>
                <w:szCs w:val="24"/>
              </w:rPr>
              <w:t xml:space="preserve"> интонационной и метроритм</w:t>
            </w:r>
            <w:r w:rsidRPr="00BA761C">
              <w:rPr>
                <w:sz w:val="24"/>
                <w:szCs w:val="24"/>
              </w:rPr>
              <w:t>и</w:t>
            </w:r>
            <w:r w:rsidRPr="00BA761C">
              <w:rPr>
                <w:sz w:val="24"/>
                <w:szCs w:val="24"/>
              </w:rPr>
              <w:t>ческой организацией инструктивного (учебного) материала и церковных пе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нопений;</w:t>
            </w:r>
            <w:r w:rsidRPr="00BA761C">
              <w:rPr>
                <w:rFonts w:eastAsia="HiddenHorzOCR"/>
                <w:b/>
                <w:sz w:val="24"/>
                <w:szCs w:val="24"/>
              </w:rPr>
              <w:t xml:space="preserve"> </w:t>
            </w:r>
            <w:r w:rsidRPr="00BA761C">
              <w:rPr>
                <w:sz w:val="24"/>
                <w:szCs w:val="24"/>
              </w:rPr>
              <w:t>основами музыкальной грамо</w:t>
            </w:r>
            <w:r w:rsidRPr="00BA761C">
              <w:rPr>
                <w:sz w:val="24"/>
                <w:szCs w:val="24"/>
              </w:rPr>
              <w:t>т</w:t>
            </w:r>
            <w:r w:rsidRPr="00BA761C">
              <w:rPr>
                <w:sz w:val="24"/>
                <w:szCs w:val="24"/>
              </w:rPr>
              <w:t>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F73B7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F73B7">
        <w:rPr>
          <w:sz w:val="24"/>
          <w:szCs w:val="24"/>
        </w:rPr>
        <w:t xml:space="preserve">44 </w:t>
      </w:r>
      <w:r>
        <w:rPr>
          <w:sz w:val="24"/>
          <w:szCs w:val="24"/>
        </w:rPr>
        <w:t>час</w:t>
      </w:r>
      <w:r w:rsidR="00EF73B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067438" w:rsidRPr="00C405B1" w:rsidRDefault="0006743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52B89" w:rsidRPr="0039007F" w:rsidTr="00852B89">
        <w:trPr>
          <w:trHeight w:val="112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Введение</w:t>
            </w:r>
          </w:p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852B89" w:rsidRPr="00067438" w:rsidRDefault="00852B89" w:rsidP="00852B89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Церковное пение  как дисциплина. Содержание курса и цель из</w:t>
            </w:r>
            <w:r w:rsidRPr="00067438">
              <w:rPr>
                <w:sz w:val="24"/>
                <w:szCs w:val="24"/>
              </w:rPr>
              <w:t>у</w:t>
            </w:r>
            <w:r w:rsidRPr="00067438">
              <w:rPr>
                <w:sz w:val="24"/>
                <w:szCs w:val="24"/>
              </w:rPr>
              <w:t>чения сопутствующих Церковному пению дисциплин: элемента</w:t>
            </w:r>
            <w:r w:rsidRPr="00067438">
              <w:rPr>
                <w:sz w:val="24"/>
                <w:szCs w:val="24"/>
              </w:rPr>
              <w:t>р</w:t>
            </w:r>
            <w:r w:rsidRPr="00067438">
              <w:rPr>
                <w:sz w:val="24"/>
                <w:szCs w:val="24"/>
              </w:rPr>
              <w:t xml:space="preserve">ной теории музыки, сольфеджио, </w:t>
            </w:r>
            <w:proofErr w:type="spellStart"/>
            <w:r w:rsidRPr="00067438">
              <w:rPr>
                <w:sz w:val="24"/>
                <w:szCs w:val="24"/>
              </w:rPr>
              <w:t>дирижирования</w:t>
            </w:r>
            <w:proofErr w:type="spellEnd"/>
            <w:r w:rsidRPr="00067438">
              <w:rPr>
                <w:sz w:val="24"/>
                <w:szCs w:val="24"/>
              </w:rPr>
              <w:t>. Обзор осно</w:t>
            </w:r>
            <w:r w:rsidRPr="00067438">
              <w:rPr>
                <w:sz w:val="24"/>
                <w:szCs w:val="24"/>
              </w:rPr>
              <w:t>в</w:t>
            </w:r>
            <w:r w:rsidRPr="00067438">
              <w:rPr>
                <w:sz w:val="24"/>
                <w:szCs w:val="24"/>
              </w:rPr>
              <w:t xml:space="preserve">ных и дополнительных пособий, учебников. </w:t>
            </w:r>
          </w:p>
        </w:tc>
      </w:tr>
      <w:tr w:rsidR="00852B89" w:rsidRPr="0039007F" w:rsidTr="00852B89">
        <w:trPr>
          <w:trHeight w:val="98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852B89" w:rsidRPr="00067438" w:rsidRDefault="00067438" w:rsidP="00852B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ковного </w:t>
            </w:r>
            <w:r w:rsidR="00852B89" w:rsidRPr="00067438">
              <w:rPr>
                <w:sz w:val="24"/>
                <w:szCs w:val="24"/>
              </w:rPr>
              <w:t>п</w:t>
            </w:r>
            <w:r w:rsidR="00852B89" w:rsidRPr="00067438">
              <w:rPr>
                <w:sz w:val="24"/>
                <w:szCs w:val="24"/>
              </w:rPr>
              <w:t>е</w:t>
            </w:r>
            <w:r w:rsidR="00852B89" w:rsidRPr="00067438">
              <w:rPr>
                <w:sz w:val="24"/>
                <w:szCs w:val="24"/>
              </w:rPr>
              <w:t>ния.</w:t>
            </w:r>
          </w:p>
        </w:tc>
        <w:tc>
          <w:tcPr>
            <w:tcW w:w="3758" w:type="pct"/>
          </w:tcPr>
          <w:p w:rsidR="00852B89" w:rsidRPr="00067438" w:rsidRDefault="00852B89" w:rsidP="00067438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Дохристианское пение Ветхого Завета. Богослужебное пение хр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стианской Церкви. Развитие богослужебного пения в Византии. Октоих. Иоанн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Дамаскин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7438"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Церковное пение Древней Руси. Разв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тие музыкальных центров и школ пения. Одноголосные и мног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голосные распевы.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Партесное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пение. Московская и Петербургская школы. Композиторы Нового направления духовной музыки и их творчество. Богослужебное пение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Римо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-католической церкви. С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временное состояние церковного пения.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Элементарная теория муз</w:t>
            </w:r>
            <w:r w:rsidRPr="00067438">
              <w:rPr>
                <w:sz w:val="24"/>
                <w:szCs w:val="24"/>
              </w:rPr>
              <w:t>ы</w:t>
            </w:r>
            <w:r w:rsidRPr="00067438">
              <w:rPr>
                <w:sz w:val="24"/>
                <w:szCs w:val="24"/>
              </w:rPr>
              <w:t>ки.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Нотное письмо. Ноты. Нотный стан. Длительности и их обознач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ния. Метр. Такт, тактовая черта. Ритм. Темп. Основные виды те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па. Интервалы. Общая характеристика интервалов. Аккорды. Тр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звучия. Лад. Ступени лада. Мажорный и минорный лад. Тонал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ности. Ключевые знаки. 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Глас 6.</w:t>
            </w:r>
          </w:p>
        </w:tc>
        <w:tc>
          <w:tcPr>
            <w:tcW w:w="3758" w:type="pct"/>
          </w:tcPr>
          <w:p w:rsidR="00F0350A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Классификация богослужебных песнопений. </w:t>
            </w:r>
          </w:p>
          <w:p w:rsidR="00F0350A" w:rsidRDefault="00F0350A" w:rsidP="00F0350A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Тропари, кондаки, стихиры, догматики, ирмосы и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67438">
              <w:rPr>
                <w:sz w:val="24"/>
                <w:szCs w:val="24"/>
              </w:rPr>
              <w:t xml:space="preserve"> </w:t>
            </w:r>
          </w:p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Господи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воззвах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ные 6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8.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8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5.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5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4.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4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1.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1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9.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3.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3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2.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2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7.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7 гласа.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52B89" w:rsidRPr="00343405" w:rsidTr="009006C2">
        <w:trPr>
          <w:trHeight w:val="33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Введение. Церковное пение как дисциплина.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История церковного пения.  Богослужебное пение христианской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271F75" w:rsidP="00852B89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>Церковное пение Древней Руси. Развитие музыкальных центров и школ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DA4AD2" w:rsidRPr="00076F53" w:rsidRDefault="00271F75" w:rsidP="00271F75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 xml:space="preserve">Композиторы Нового направления </w:t>
            </w:r>
            <w:r w:rsidR="00F01D2A">
              <w:rPr>
                <w:color w:val="auto"/>
              </w:rPr>
              <w:t xml:space="preserve">русской </w:t>
            </w:r>
            <w:r w:rsidRPr="00076F53">
              <w:rPr>
                <w:color w:val="auto"/>
              </w:rPr>
              <w:t>духовной музыки и их творчество. Современное состояние церковного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A4AD2" w:rsidRPr="00BE6319" w:rsidRDefault="00DA4AD2" w:rsidP="00DA4AD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67438" w:rsidRPr="00343405" w:rsidTr="00980E89">
        <w:trPr>
          <w:trHeight w:val="59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67438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067438" w:rsidRPr="00067438" w:rsidRDefault="00067438" w:rsidP="00067438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Тропарь воскресный 6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67438" w:rsidRPr="00067438" w:rsidRDefault="00067438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1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6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8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8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</w:t>
            </w:r>
            <w:r w:rsidRPr="00067438">
              <w:rPr>
                <w:sz w:val="24"/>
                <w:szCs w:val="24"/>
              </w:rPr>
              <w:lastRenderedPageBreak/>
              <w:t xml:space="preserve">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5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5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4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4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1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1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3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3 гласа.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2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2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2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1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7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7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867F01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76F53" w:rsidRPr="00BE6319" w:rsidRDefault="00076F53" w:rsidP="00076F53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A0669" w:rsidRDefault="002A0669" w:rsidP="002A0669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p w:rsidR="00067438" w:rsidRDefault="00067438" w:rsidP="002A0669">
      <w:pPr>
        <w:widowControl w:val="0"/>
        <w:jc w:val="center"/>
        <w:rPr>
          <w:b/>
          <w:sz w:val="24"/>
          <w:szCs w:val="24"/>
        </w:rPr>
      </w:pP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2A0669" w:rsidRPr="00343405" w:rsidTr="0092304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67F01" w:rsidRPr="002658B5" w:rsidRDefault="00F01D2A" w:rsidP="002658B5">
            <w:pPr>
              <w:widowControl w:val="0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Ознакомление (</w:t>
            </w:r>
            <w:proofErr w:type="spellStart"/>
            <w:r w:rsidRPr="002658B5">
              <w:rPr>
                <w:sz w:val="24"/>
                <w:szCs w:val="24"/>
              </w:rPr>
              <w:t>аудиопрослушивание</w:t>
            </w:r>
            <w:proofErr w:type="spellEnd"/>
            <w:r w:rsidRPr="002658B5">
              <w:rPr>
                <w:sz w:val="24"/>
                <w:szCs w:val="24"/>
              </w:rPr>
              <w:t>) с различными песнопениями христианской Церкви (на примере песнопений Византийской трад</w:t>
            </w:r>
            <w:r w:rsidRPr="002658B5">
              <w:rPr>
                <w:sz w:val="24"/>
                <w:szCs w:val="24"/>
              </w:rPr>
              <w:t>и</w:t>
            </w:r>
            <w:r w:rsidRPr="002658B5">
              <w:rPr>
                <w:sz w:val="24"/>
                <w:szCs w:val="24"/>
              </w:rPr>
              <w:t xml:space="preserve">ции, </w:t>
            </w:r>
            <w:proofErr w:type="spellStart"/>
            <w:r w:rsidRPr="002658B5">
              <w:rPr>
                <w:sz w:val="24"/>
                <w:szCs w:val="24"/>
              </w:rPr>
              <w:t>Римо</w:t>
            </w:r>
            <w:proofErr w:type="spellEnd"/>
            <w:r w:rsidRPr="002658B5">
              <w:rPr>
                <w:sz w:val="24"/>
                <w:szCs w:val="24"/>
              </w:rPr>
              <w:t xml:space="preserve">-католической Церкви, знаменного </w:t>
            </w:r>
            <w:r w:rsidR="002658B5" w:rsidRPr="002658B5">
              <w:rPr>
                <w:sz w:val="24"/>
                <w:szCs w:val="24"/>
              </w:rPr>
              <w:t>и других распевов</w:t>
            </w:r>
            <w:r w:rsidRPr="002658B5">
              <w:rPr>
                <w:sz w:val="24"/>
                <w:szCs w:val="24"/>
              </w:rPr>
              <w:t>,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па</w:t>
            </w:r>
            <w:r w:rsidR="002658B5" w:rsidRPr="002658B5">
              <w:rPr>
                <w:sz w:val="24"/>
                <w:szCs w:val="24"/>
              </w:rPr>
              <w:t>р</w:t>
            </w:r>
            <w:r w:rsidR="002658B5" w:rsidRPr="002658B5">
              <w:rPr>
                <w:sz w:val="24"/>
                <w:szCs w:val="24"/>
              </w:rPr>
              <w:t>теса</w:t>
            </w:r>
            <w:proofErr w:type="spellEnd"/>
            <w:r w:rsidR="002658B5" w:rsidRPr="002658B5">
              <w:rPr>
                <w:sz w:val="24"/>
                <w:szCs w:val="24"/>
              </w:rPr>
              <w:t xml:space="preserve"> и традиционных песнопений русских композиторов </w:t>
            </w:r>
            <w:r w:rsidR="002658B5" w:rsidRPr="002658B5">
              <w:rPr>
                <w:sz w:val="24"/>
                <w:szCs w:val="24"/>
                <w:lang w:val="en-US"/>
              </w:rPr>
              <w:t>XIX</w:t>
            </w:r>
            <w:r w:rsidR="002658B5" w:rsidRPr="002658B5">
              <w:rPr>
                <w:sz w:val="24"/>
                <w:szCs w:val="24"/>
              </w:rPr>
              <w:t>-</w:t>
            </w:r>
            <w:r w:rsidR="002658B5" w:rsidRPr="002658B5">
              <w:rPr>
                <w:sz w:val="24"/>
                <w:szCs w:val="24"/>
                <w:lang w:val="en-US"/>
              </w:rPr>
              <w:t>XX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вв</w:t>
            </w:r>
            <w:proofErr w:type="spellEnd"/>
            <w:r w:rsidRPr="002658B5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 xml:space="preserve">Ознакомление </w:t>
            </w:r>
            <w:r w:rsidR="00867F01" w:rsidRPr="002658B5">
              <w:rPr>
                <w:sz w:val="24"/>
                <w:szCs w:val="24"/>
              </w:rPr>
              <w:t>с тропарями и кондаками двунадесятых праздников 6, 8, 5, 4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867F01" w:rsidRPr="002658B5" w:rsidRDefault="002658B5" w:rsidP="002658B5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Работа в нотной тетради, освоение элементарной нотной грамоты.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pStyle w:val="aa"/>
              <w:widowControl w:val="0"/>
              <w:jc w:val="both"/>
            </w:pPr>
            <w:r w:rsidRPr="002658B5">
              <w:t xml:space="preserve">Ознакомление </w:t>
            </w:r>
            <w:r w:rsidR="00867F01" w:rsidRPr="002658B5">
              <w:t>с тропарями и кондаками двунадесятых праздников 1, 3, 2, 7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867F01" w:rsidRPr="00BE6319" w:rsidRDefault="00867F01" w:rsidP="00867F0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DF6A6C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852B89" w:rsidRPr="007234CD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Арнольд, Ю. К. Гармонизация древнерусского церковного пения по элли</w:t>
      </w:r>
      <w:r w:rsidRPr="00F63982">
        <w:t>н</w:t>
      </w:r>
      <w:r w:rsidRPr="00F63982">
        <w:t>ской и византийской теории и акустическому анализу [Электронный ресурс] / Ю. К. А</w:t>
      </w:r>
      <w:r w:rsidRPr="00F63982">
        <w:t>р</w:t>
      </w:r>
      <w:r w:rsidRPr="00F63982">
        <w:t>нольд. - М.</w:t>
      </w:r>
      <w:proofErr w:type="gramStart"/>
      <w:r w:rsidRPr="00F63982">
        <w:t xml:space="preserve"> :</w:t>
      </w:r>
      <w:proofErr w:type="gramEnd"/>
      <w:r w:rsidRPr="00F63982">
        <w:t xml:space="preserve"> Издание псаломщика </w:t>
      </w:r>
      <w:proofErr w:type="spellStart"/>
      <w:r w:rsidRPr="00F63982">
        <w:t>Мих</w:t>
      </w:r>
      <w:proofErr w:type="spellEnd"/>
      <w:r w:rsidRPr="00F63982">
        <w:t xml:space="preserve">. </w:t>
      </w:r>
      <w:proofErr w:type="spellStart"/>
      <w:r w:rsidRPr="00F63982">
        <w:t>Дмитр</w:t>
      </w:r>
      <w:proofErr w:type="spellEnd"/>
      <w:r w:rsidRPr="00F63982">
        <w:t>. Разумовского</w:t>
      </w:r>
      <w:r w:rsidRPr="007234CD">
        <w:t xml:space="preserve">, 1886. - 254 </w:t>
      </w:r>
      <w:r w:rsidRPr="00F63982">
        <w:t>с</w:t>
      </w:r>
      <w:r w:rsidRPr="007234CD">
        <w:t xml:space="preserve">. - </w:t>
      </w:r>
      <w:r w:rsidRPr="00F63982">
        <w:rPr>
          <w:lang w:val="en-US"/>
        </w:rPr>
        <w:t>ISBN</w:t>
      </w:r>
      <w:r w:rsidRPr="007234CD">
        <w:t xml:space="preserve"> 9785998986963. - </w:t>
      </w:r>
      <w:r w:rsidRPr="00F63982">
        <w:rPr>
          <w:lang w:val="en-US"/>
        </w:rPr>
        <w:t>URL</w:t>
      </w:r>
      <w:r w:rsidRPr="007234CD">
        <w:t>: //</w:t>
      </w:r>
      <w:proofErr w:type="spellStart"/>
      <w:r w:rsidRPr="00F63982">
        <w:rPr>
          <w:lang w:val="en-US"/>
        </w:rPr>
        <w:t>biblioclub</w:t>
      </w:r>
      <w:proofErr w:type="spellEnd"/>
      <w:r w:rsidRPr="007234CD">
        <w:t>.</w:t>
      </w:r>
      <w:proofErr w:type="spellStart"/>
      <w:r w:rsidRPr="00F63982">
        <w:rPr>
          <w:lang w:val="en-US"/>
        </w:rPr>
        <w:t>ru</w:t>
      </w:r>
      <w:proofErr w:type="spellEnd"/>
      <w:r w:rsidRPr="007234CD">
        <w:t>/</w:t>
      </w:r>
      <w:r w:rsidRPr="00F63982">
        <w:rPr>
          <w:lang w:val="en-US"/>
        </w:rPr>
        <w:t>index</w:t>
      </w:r>
      <w:r w:rsidRPr="007234CD">
        <w:t>.</w:t>
      </w:r>
      <w:proofErr w:type="spellStart"/>
      <w:r w:rsidRPr="00F63982">
        <w:rPr>
          <w:lang w:val="en-US"/>
        </w:rPr>
        <w:t>php</w:t>
      </w:r>
      <w:proofErr w:type="spellEnd"/>
      <w:r w:rsidRPr="007234CD">
        <w:t>?</w:t>
      </w:r>
      <w:r w:rsidRPr="00F63982">
        <w:rPr>
          <w:lang w:val="en-US"/>
        </w:rPr>
        <w:t>page</w:t>
      </w:r>
      <w:r w:rsidRPr="007234CD">
        <w:t>=</w:t>
      </w:r>
      <w:r w:rsidRPr="00F63982">
        <w:rPr>
          <w:lang w:val="en-US"/>
        </w:rPr>
        <w:t>book</w:t>
      </w:r>
      <w:r w:rsidRPr="007234CD">
        <w:t>&amp;</w:t>
      </w:r>
      <w:r w:rsidRPr="00F63982">
        <w:rPr>
          <w:lang w:val="en-US"/>
        </w:rPr>
        <w:t>id</w:t>
      </w:r>
      <w:r w:rsidRPr="007234CD">
        <w:t>=71026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 xml:space="preserve">Вознесенский Иван,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 xml:space="preserve">. О современных нам нуждах и задачах русского церковного пения /  Вознесенский И.,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>. - Рига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Тип. Л. </w:t>
      </w:r>
      <w:proofErr w:type="spellStart"/>
      <w:r w:rsidRPr="00852B89">
        <w:rPr>
          <w:sz w:val="24"/>
          <w:szCs w:val="28"/>
        </w:rPr>
        <w:t>Бланкенштейна</w:t>
      </w:r>
      <w:proofErr w:type="spellEnd"/>
      <w:r w:rsidRPr="00852B89">
        <w:rPr>
          <w:sz w:val="24"/>
          <w:szCs w:val="28"/>
        </w:rPr>
        <w:t xml:space="preserve">, 1891. - 32 с. - </w:t>
      </w:r>
      <w:r w:rsidRPr="00852B89">
        <w:rPr>
          <w:sz w:val="24"/>
          <w:szCs w:val="28"/>
        </w:rPr>
        <w:lastRenderedPageBreak/>
        <w:t>URL: //biblioclub.ru/</w:t>
      </w:r>
      <w:proofErr w:type="spellStart"/>
      <w:r w:rsidRPr="00852B89">
        <w:rPr>
          <w:sz w:val="24"/>
          <w:szCs w:val="28"/>
        </w:rPr>
        <w:t>index.php?page</w:t>
      </w:r>
      <w:proofErr w:type="spellEnd"/>
      <w:r w:rsidRPr="00852B89">
        <w:rPr>
          <w:sz w:val="24"/>
          <w:szCs w:val="28"/>
        </w:rPr>
        <w:t>=</w:t>
      </w:r>
      <w:proofErr w:type="spellStart"/>
      <w:r w:rsidRPr="00852B89">
        <w:rPr>
          <w:sz w:val="24"/>
          <w:szCs w:val="28"/>
        </w:rPr>
        <w:t>book&amp;id</w:t>
      </w:r>
      <w:proofErr w:type="spellEnd"/>
      <w:r w:rsidRPr="00852B89">
        <w:rPr>
          <w:sz w:val="24"/>
          <w:szCs w:val="28"/>
        </w:rPr>
        <w:t>=236337.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852B89">
        <w:rPr>
          <w:sz w:val="24"/>
          <w:szCs w:val="24"/>
        </w:rPr>
        <w:t>Зебряк</w:t>
      </w:r>
      <w:proofErr w:type="spellEnd"/>
      <w:r w:rsidRPr="00852B89">
        <w:rPr>
          <w:sz w:val="24"/>
          <w:szCs w:val="24"/>
        </w:rPr>
        <w:t>, Т. А. Основы музыкальной грамоты и сольфеджио.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Изд-во «Кифара», 2012. – 72 стр.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 xml:space="preserve">Королева, Т. И. Регентское мастерство / Т. И. Королева, В. Ю. </w:t>
      </w:r>
      <w:proofErr w:type="spellStart"/>
      <w:r w:rsidRPr="00852B89">
        <w:rPr>
          <w:sz w:val="24"/>
          <w:szCs w:val="24"/>
        </w:rPr>
        <w:t>Перелешина</w:t>
      </w:r>
      <w:proofErr w:type="spellEnd"/>
      <w:proofErr w:type="gramStart"/>
      <w:r w:rsidRPr="00852B89">
        <w:rPr>
          <w:sz w:val="24"/>
          <w:szCs w:val="24"/>
        </w:rPr>
        <w:t xml:space="preserve"> ;</w:t>
      </w:r>
      <w:proofErr w:type="gramEnd"/>
      <w:r w:rsidRPr="00852B89">
        <w:rPr>
          <w:sz w:val="24"/>
          <w:szCs w:val="24"/>
        </w:rPr>
        <w:t xml:space="preserve"> ПСТГУ, Факультет церковного пения, Кафедра </w:t>
      </w:r>
      <w:proofErr w:type="spellStart"/>
      <w:r w:rsidRPr="00852B89">
        <w:rPr>
          <w:sz w:val="24"/>
          <w:szCs w:val="24"/>
        </w:rPr>
        <w:t>регентования</w:t>
      </w:r>
      <w:proofErr w:type="spellEnd"/>
      <w:r w:rsidRPr="00852B89">
        <w:rPr>
          <w:sz w:val="24"/>
          <w:szCs w:val="24"/>
        </w:rPr>
        <w:t>. –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ПСТГУ, 2017. – 216 с. – URL: http://biblioclub.ru/index.php?page=book&amp;id</w:t>
      </w:r>
      <w:r>
        <w:rPr>
          <w:sz w:val="24"/>
          <w:szCs w:val="24"/>
        </w:rPr>
        <w:t>=494966/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Королева, Т. И. Регентское мастерство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ПСТГУ, 2017. – 216 с. – URL: https://biblioclub.ru/index.php?page=book&amp;id</w:t>
      </w:r>
      <w:r>
        <w:rPr>
          <w:sz w:val="24"/>
          <w:szCs w:val="28"/>
        </w:rPr>
        <w:t>=494966.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Любарский, В. К. Хоровое сольфеджио [Ноты] : учеб</w:t>
      </w:r>
      <w:proofErr w:type="gramStart"/>
      <w:r w:rsidRPr="00852B89">
        <w:rPr>
          <w:sz w:val="24"/>
          <w:szCs w:val="28"/>
        </w:rPr>
        <w:t>.</w:t>
      </w:r>
      <w:proofErr w:type="gramEnd"/>
      <w:r w:rsidRPr="00852B89">
        <w:rPr>
          <w:sz w:val="24"/>
          <w:szCs w:val="28"/>
        </w:rPr>
        <w:t xml:space="preserve"> </w:t>
      </w:r>
      <w:proofErr w:type="gramStart"/>
      <w:r w:rsidRPr="00852B89">
        <w:rPr>
          <w:sz w:val="24"/>
          <w:szCs w:val="28"/>
        </w:rPr>
        <w:t>п</w:t>
      </w:r>
      <w:proofErr w:type="gramEnd"/>
      <w:r w:rsidRPr="00852B89">
        <w:rPr>
          <w:sz w:val="24"/>
          <w:szCs w:val="28"/>
        </w:rPr>
        <w:t>особие / В. К. Л</w:t>
      </w:r>
      <w:r w:rsidRPr="00852B89">
        <w:rPr>
          <w:sz w:val="24"/>
          <w:szCs w:val="28"/>
        </w:rPr>
        <w:t>ю</w:t>
      </w:r>
      <w:r w:rsidRPr="00852B89">
        <w:rPr>
          <w:sz w:val="24"/>
          <w:szCs w:val="28"/>
        </w:rPr>
        <w:t xml:space="preserve">барский. - 2-е изд., </w:t>
      </w:r>
      <w:proofErr w:type="spellStart"/>
      <w:r w:rsidRPr="00852B89">
        <w:rPr>
          <w:sz w:val="24"/>
          <w:szCs w:val="28"/>
        </w:rPr>
        <w:t>испр</w:t>
      </w:r>
      <w:proofErr w:type="spellEnd"/>
      <w:r w:rsidRPr="00852B89">
        <w:rPr>
          <w:sz w:val="24"/>
          <w:szCs w:val="28"/>
        </w:rPr>
        <w:t>. и доп. - Москва : ПСТГУ, 2018. - 44 с.</w:t>
      </w:r>
    </w:p>
    <w:p w:rsidR="00852B89" w:rsidRPr="00F63982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Никольская-Береговская, К. Ф. Русская вокально-хоровая школа IX-XX в</w:t>
      </w:r>
      <w:r w:rsidRPr="00F63982">
        <w:t>е</w:t>
      </w:r>
      <w:r w:rsidRPr="00F63982">
        <w:t>ков. Методическое пособие [Электронный ресурс] / К.Ф. Никольская-Береговская. - М.</w:t>
      </w:r>
      <w:proofErr w:type="gramStart"/>
      <w:r w:rsidRPr="00F63982">
        <w:t xml:space="preserve"> :</w:t>
      </w:r>
      <w:proofErr w:type="gramEnd"/>
      <w:r w:rsidRPr="00F63982">
        <w:t xml:space="preserve"> Языки русской культуры, 1998. - 192 с. - ISBN 5-7859-0052-1. - URL: http://biblioclub.ru</w:t>
      </w:r>
      <w:r>
        <w:t>/index.php?page=book&amp;id=211402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Пожидаева, Г. А. Певческие традиции Древней Руси / Г. А. Пожидаева. -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Знак, 2007. - 925 с.- URL http://biblioclub.ru/index.php?page=book&amp;id=73241.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</w:t>
      </w:r>
      <w:r w:rsidRPr="00852B89"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Современное осмогласие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</w:t>
      </w:r>
      <w:proofErr w:type="spellStart"/>
      <w:r w:rsidRPr="00852B89">
        <w:rPr>
          <w:sz w:val="24"/>
          <w:szCs w:val="24"/>
        </w:rPr>
        <w:t>Гласовые</w:t>
      </w:r>
      <w:proofErr w:type="spellEnd"/>
      <w:r w:rsidRPr="00852B89">
        <w:rPr>
          <w:sz w:val="24"/>
          <w:szCs w:val="24"/>
        </w:rPr>
        <w:t xml:space="preserve"> напевы московской традиции : учеб</w:t>
      </w:r>
      <w:proofErr w:type="gramStart"/>
      <w:r w:rsidRPr="00852B89">
        <w:rPr>
          <w:sz w:val="24"/>
          <w:szCs w:val="24"/>
        </w:rPr>
        <w:t>.</w:t>
      </w:r>
      <w:proofErr w:type="gramEnd"/>
      <w:r w:rsidRPr="00852B89">
        <w:rPr>
          <w:sz w:val="24"/>
          <w:szCs w:val="24"/>
        </w:rPr>
        <w:t xml:space="preserve"> </w:t>
      </w:r>
      <w:proofErr w:type="gramStart"/>
      <w:r w:rsidRPr="00852B89">
        <w:rPr>
          <w:sz w:val="24"/>
          <w:szCs w:val="24"/>
        </w:rPr>
        <w:t>п</w:t>
      </w:r>
      <w:proofErr w:type="gramEnd"/>
      <w:r w:rsidRPr="00852B89">
        <w:rPr>
          <w:sz w:val="24"/>
          <w:szCs w:val="24"/>
        </w:rPr>
        <w:t>особие / авт.-сост. С. Маркелов.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2015. - 128 с. – http://biblioclub.ru/index.php?page=book&amp;id</w:t>
      </w:r>
      <w:r>
        <w:rPr>
          <w:sz w:val="24"/>
          <w:szCs w:val="24"/>
        </w:rPr>
        <w:t>=441251/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Учебный обиход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пособие по изучению осмогласия для 1 курса семинарии / сост. игумен Никифор. - Сергиев Посад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Свято-Троицкая Сергиева Лавра, 1999. - 140 с.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 / ред.-сост. Т. Н. Терещенко.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</w:t>
      </w:r>
      <w:proofErr w:type="spellStart"/>
      <w:r w:rsidRPr="00852B89">
        <w:rPr>
          <w:sz w:val="24"/>
          <w:szCs w:val="28"/>
        </w:rPr>
        <w:t>Даръ</w:t>
      </w:r>
      <w:proofErr w:type="spellEnd"/>
      <w:r w:rsidRPr="00852B89">
        <w:rPr>
          <w:sz w:val="24"/>
          <w:szCs w:val="28"/>
        </w:rPr>
        <w:t>, 2014. – 32 с. – (Малая православная энциклопедия). – URL: https://biblioclub.ru/index.php?page=book&amp;id=</w:t>
      </w:r>
      <w:r>
        <w:rPr>
          <w:sz w:val="24"/>
          <w:szCs w:val="28"/>
        </w:rPr>
        <w:t>441215.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Церковное пение / ред.-сост. Т.Н. Терещенко. -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2014. - 32 с.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ил. – http://biblioclub.ru/index.php?page=book&amp;id</w:t>
      </w:r>
      <w:r>
        <w:rPr>
          <w:sz w:val="24"/>
          <w:szCs w:val="24"/>
        </w:rPr>
        <w:t>=441215/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 для духовных семинарий / сост. А. </w:t>
      </w:r>
      <w:proofErr w:type="spellStart"/>
      <w:r w:rsidRPr="00852B89">
        <w:rPr>
          <w:sz w:val="24"/>
          <w:szCs w:val="28"/>
        </w:rPr>
        <w:t>Ш</w:t>
      </w:r>
      <w:r w:rsidRPr="00852B89">
        <w:rPr>
          <w:sz w:val="24"/>
          <w:szCs w:val="28"/>
        </w:rPr>
        <w:t>и</w:t>
      </w:r>
      <w:r w:rsidRPr="00852B89">
        <w:rPr>
          <w:sz w:val="24"/>
          <w:szCs w:val="28"/>
        </w:rPr>
        <w:t>ринкин</w:t>
      </w:r>
      <w:proofErr w:type="spellEnd"/>
      <w:r w:rsidRPr="00852B89">
        <w:rPr>
          <w:sz w:val="24"/>
          <w:szCs w:val="28"/>
        </w:rPr>
        <w:t>. - Сергиев Посад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МДА, 2008. - 143 с. </w:t>
      </w:r>
    </w:p>
    <w:p w:rsidR="00DF6A6C" w:rsidRPr="00DF6A6C" w:rsidRDefault="00DF6A6C" w:rsidP="00DF6A6C">
      <w:pPr>
        <w:widowControl w:val="0"/>
        <w:tabs>
          <w:tab w:val="left" w:pos="372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9272BF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F0350A" w:rsidRDefault="009272BF" w:rsidP="00B77072">
      <w:pPr>
        <w:ind w:firstLine="709"/>
        <w:jc w:val="both"/>
        <w:rPr>
          <w:sz w:val="24"/>
          <w:szCs w:val="24"/>
        </w:rPr>
      </w:pPr>
      <w:hyperlink r:id="rId10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http://kliros.ru/</w:t>
        </w:r>
      </w:hyperlink>
      <w:r w:rsidR="009E0C6A">
        <w:rPr>
          <w:sz w:val="24"/>
          <w:szCs w:val="24"/>
        </w:rPr>
        <w:t xml:space="preserve"> </w:t>
      </w:r>
    </w:p>
    <w:p w:rsidR="009E0C6A" w:rsidRDefault="009272BF" w:rsidP="00B77072">
      <w:pPr>
        <w:ind w:firstLine="709"/>
        <w:jc w:val="both"/>
        <w:rPr>
          <w:sz w:val="24"/>
          <w:szCs w:val="24"/>
        </w:rPr>
      </w:pPr>
      <w:hyperlink r:id="rId11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https://www.regentzagod.com/</w:t>
        </w:r>
      </w:hyperlink>
    </w:p>
    <w:p w:rsidR="009E0C6A" w:rsidRDefault="009272BF" w:rsidP="00B77072">
      <w:pPr>
        <w:ind w:firstLine="709"/>
        <w:jc w:val="both"/>
        <w:rPr>
          <w:sz w:val="24"/>
          <w:szCs w:val="24"/>
        </w:rPr>
      </w:pPr>
      <w:hyperlink r:id="rId12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http://www.canto.ru/</w:t>
        </w:r>
      </w:hyperlink>
    </w:p>
    <w:p w:rsidR="009E0C6A" w:rsidRDefault="009E0C6A" w:rsidP="00B77072">
      <w:pPr>
        <w:ind w:firstLine="709"/>
        <w:jc w:val="both"/>
        <w:rPr>
          <w:sz w:val="24"/>
          <w:szCs w:val="24"/>
        </w:rPr>
      </w:pP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852B89" w:rsidRPr="00D55F91" w:rsidRDefault="00852B89" w:rsidP="00852B89">
      <w:pPr>
        <w:rPr>
          <w:b/>
          <w:sz w:val="24"/>
          <w:szCs w:val="24"/>
        </w:rPr>
      </w:pPr>
      <w:r w:rsidRPr="00D55F91">
        <w:rPr>
          <w:b/>
          <w:sz w:val="24"/>
          <w:szCs w:val="24"/>
        </w:rPr>
        <w:t>Вопросы к дифференцированному зачету: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Понятие о церковном пении.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Роль церковного пения в богослужении.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Пение Ветхого и Нового Завета. Сходство и различие.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Распевы Русской Церкви. Перечислите основные распевы.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Назовите византийских </w:t>
      </w:r>
      <w:proofErr w:type="spellStart"/>
      <w:r w:rsidRPr="00D55F91">
        <w:rPr>
          <w:sz w:val="24"/>
          <w:szCs w:val="24"/>
        </w:rPr>
        <w:t>гимнографов</w:t>
      </w:r>
      <w:proofErr w:type="spellEnd"/>
      <w:r w:rsidRPr="00D55F91">
        <w:rPr>
          <w:sz w:val="24"/>
          <w:szCs w:val="24"/>
        </w:rPr>
        <w:t xml:space="preserve"> и </w:t>
      </w:r>
      <w:proofErr w:type="spellStart"/>
      <w:r w:rsidRPr="00D55F91">
        <w:rPr>
          <w:sz w:val="24"/>
          <w:szCs w:val="24"/>
        </w:rPr>
        <w:t>песнописцев</w:t>
      </w:r>
      <w:proofErr w:type="spellEnd"/>
      <w:r w:rsidRPr="00D55F91">
        <w:rPr>
          <w:sz w:val="24"/>
          <w:szCs w:val="24"/>
        </w:rPr>
        <w:t>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Значение деятельности </w:t>
      </w:r>
      <w:proofErr w:type="spellStart"/>
      <w:r w:rsidRPr="00D55F91">
        <w:rPr>
          <w:sz w:val="24"/>
          <w:szCs w:val="24"/>
        </w:rPr>
        <w:t>прп</w:t>
      </w:r>
      <w:proofErr w:type="spellEnd"/>
      <w:r w:rsidRPr="00D55F91">
        <w:rPr>
          <w:sz w:val="24"/>
          <w:szCs w:val="24"/>
        </w:rPr>
        <w:t xml:space="preserve">. И. </w:t>
      </w:r>
      <w:proofErr w:type="spellStart"/>
      <w:r w:rsidRPr="00D55F91">
        <w:rPr>
          <w:sz w:val="24"/>
          <w:szCs w:val="24"/>
        </w:rPr>
        <w:t>Дамаскина</w:t>
      </w:r>
      <w:proofErr w:type="spellEnd"/>
      <w:r w:rsidRPr="00D55F91">
        <w:rPr>
          <w:sz w:val="24"/>
          <w:szCs w:val="24"/>
        </w:rPr>
        <w:t xml:space="preserve"> в создании Октоиха.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Общая характеристика песнопений.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b/>
          <w:sz w:val="24"/>
          <w:szCs w:val="24"/>
        </w:rPr>
      </w:pPr>
      <w:r w:rsidRPr="00D55F91">
        <w:rPr>
          <w:sz w:val="24"/>
          <w:szCs w:val="24"/>
        </w:rPr>
        <w:t xml:space="preserve">Перечислите жанры церковной </w:t>
      </w:r>
      <w:proofErr w:type="spellStart"/>
      <w:r w:rsidRPr="00D55F91">
        <w:rPr>
          <w:sz w:val="24"/>
          <w:szCs w:val="24"/>
        </w:rPr>
        <w:t>гимнографии</w:t>
      </w:r>
      <w:proofErr w:type="spellEnd"/>
      <w:r w:rsidRPr="00D55F91">
        <w:rPr>
          <w:sz w:val="24"/>
          <w:szCs w:val="24"/>
        </w:rPr>
        <w:t>. Охарактеризуйте их.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Синодальное училище церковного пения. 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Придворно-певческая капелла.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московской и петербургской школ церковной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Дать характеристику Новому направлению русской духовной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Нового направления.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1-го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1-го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канона 2-го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>...» и догматик 2-го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3-го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3-го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4-го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4-го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5-го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5-го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6-го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6-го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7-го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7-го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8-го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lastRenderedPageBreak/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8-го гласа. </w:t>
      </w:r>
    </w:p>
    <w:p w:rsidR="004C6756" w:rsidRDefault="004C6756" w:rsidP="00DF6A6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2BF" w:rsidRDefault="009272BF">
      <w:r>
        <w:separator/>
      </w:r>
    </w:p>
  </w:endnote>
  <w:endnote w:type="continuationSeparator" w:id="0">
    <w:p w:rsidR="009272BF" w:rsidRDefault="00927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iddenHorzOCR">
    <w:altName w:val="MS Gothic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D62EE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2BF" w:rsidRDefault="009272BF">
      <w:r>
        <w:separator/>
      </w:r>
    </w:p>
  </w:footnote>
  <w:footnote w:type="continuationSeparator" w:id="0">
    <w:p w:rsidR="009272BF" w:rsidRDefault="009272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282FDE"/>
    <w:multiLevelType w:val="hybridMultilevel"/>
    <w:tmpl w:val="497A37D6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8609D5"/>
    <w:multiLevelType w:val="hybridMultilevel"/>
    <w:tmpl w:val="E536EA0E"/>
    <w:lvl w:ilvl="0" w:tplc="B2DA0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477301"/>
    <w:multiLevelType w:val="hybridMultilevel"/>
    <w:tmpl w:val="746A7CB0"/>
    <w:lvl w:ilvl="0" w:tplc="F28CA60E">
      <w:start w:val="1"/>
      <w:numFmt w:val="decimal"/>
      <w:lvlText w:val="%1"/>
      <w:lvlJc w:val="left"/>
      <w:pPr>
        <w:ind w:left="1065" w:hanging="705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FC0FCE"/>
    <w:multiLevelType w:val="hybridMultilevel"/>
    <w:tmpl w:val="F1C2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ED7C70"/>
    <w:multiLevelType w:val="hybridMultilevel"/>
    <w:tmpl w:val="32BCB6C2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4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8">
    <w:nsid w:val="3DCE3662"/>
    <w:multiLevelType w:val="hybridMultilevel"/>
    <w:tmpl w:val="0374E26A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1">
    <w:nsid w:val="49882351"/>
    <w:multiLevelType w:val="hybridMultilevel"/>
    <w:tmpl w:val="1574845E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5EFB101E"/>
    <w:multiLevelType w:val="hybridMultilevel"/>
    <w:tmpl w:val="0C5C65B0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0"/>
  </w:num>
  <w:num w:numId="3">
    <w:abstractNumId w:val="21"/>
  </w:num>
  <w:num w:numId="4">
    <w:abstractNumId w:val="17"/>
  </w:num>
  <w:num w:numId="5">
    <w:abstractNumId w:val="43"/>
  </w:num>
  <w:num w:numId="6">
    <w:abstractNumId w:val="25"/>
  </w:num>
  <w:num w:numId="7">
    <w:abstractNumId w:val="35"/>
  </w:num>
  <w:num w:numId="8">
    <w:abstractNumId w:val="14"/>
  </w:num>
  <w:num w:numId="9">
    <w:abstractNumId w:val="27"/>
  </w:num>
  <w:num w:numId="10">
    <w:abstractNumId w:val="45"/>
  </w:num>
  <w:num w:numId="11">
    <w:abstractNumId w:val="23"/>
  </w:num>
  <w:num w:numId="12">
    <w:abstractNumId w:val="34"/>
  </w:num>
  <w:num w:numId="13">
    <w:abstractNumId w:val="0"/>
  </w:num>
  <w:num w:numId="14">
    <w:abstractNumId w:val="39"/>
  </w:num>
  <w:num w:numId="15">
    <w:abstractNumId w:val="37"/>
  </w:num>
  <w:num w:numId="16">
    <w:abstractNumId w:val="6"/>
  </w:num>
  <w:num w:numId="17">
    <w:abstractNumId w:val="40"/>
  </w:num>
  <w:num w:numId="18">
    <w:abstractNumId w:val="9"/>
  </w:num>
  <w:num w:numId="19">
    <w:abstractNumId w:val="7"/>
  </w:num>
  <w:num w:numId="20">
    <w:abstractNumId w:val="13"/>
  </w:num>
  <w:num w:numId="21">
    <w:abstractNumId w:val="29"/>
  </w:num>
  <w:num w:numId="22">
    <w:abstractNumId w:val="2"/>
  </w:num>
  <w:num w:numId="23">
    <w:abstractNumId w:val="18"/>
  </w:num>
  <w:num w:numId="24">
    <w:abstractNumId w:val="3"/>
  </w:num>
  <w:num w:numId="25">
    <w:abstractNumId w:val="10"/>
  </w:num>
  <w:num w:numId="26">
    <w:abstractNumId w:val="33"/>
  </w:num>
  <w:num w:numId="27">
    <w:abstractNumId w:val="41"/>
  </w:num>
  <w:num w:numId="28">
    <w:abstractNumId w:val="42"/>
  </w:num>
  <w:num w:numId="29">
    <w:abstractNumId w:val="32"/>
  </w:num>
  <w:num w:numId="30">
    <w:abstractNumId w:val="46"/>
  </w:num>
  <w:num w:numId="31">
    <w:abstractNumId w:val="44"/>
  </w:num>
  <w:num w:numId="32">
    <w:abstractNumId w:val="26"/>
  </w:num>
  <w:num w:numId="33">
    <w:abstractNumId w:val="36"/>
  </w:num>
  <w:num w:numId="34">
    <w:abstractNumId w:val="22"/>
  </w:num>
  <w:num w:numId="35">
    <w:abstractNumId w:val="16"/>
  </w:num>
  <w:num w:numId="36">
    <w:abstractNumId w:val="11"/>
  </w:num>
  <w:num w:numId="37">
    <w:abstractNumId w:val="12"/>
  </w:num>
  <w:num w:numId="38">
    <w:abstractNumId w:val="24"/>
  </w:num>
  <w:num w:numId="39">
    <w:abstractNumId w:val="4"/>
  </w:num>
  <w:num w:numId="40">
    <w:abstractNumId w:val="5"/>
  </w:num>
  <w:num w:numId="41">
    <w:abstractNumId w:val="19"/>
  </w:num>
  <w:num w:numId="42">
    <w:abstractNumId w:val="20"/>
  </w:num>
  <w:num w:numId="43">
    <w:abstractNumId w:val="38"/>
  </w:num>
  <w:num w:numId="44">
    <w:abstractNumId w:val="31"/>
  </w:num>
  <w:num w:numId="45">
    <w:abstractNumId w:val="8"/>
  </w:num>
  <w:num w:numId="46">
    <w:abstractNumId w:val="1"/>
  </w:num>
  <w:num w:numId="4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438"/>
    <w:rsid w:val="000759F6"/>
    <w:rsid w:val="00076F53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47E2C"/>
    <w:rsid w:val="00263237"/>
    <w:rsid w:val="002658B5"/>
    <w:rsid w:val="00271F75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B43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393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1255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4CD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D23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08A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2B89"/>
    <w:rsid w:val="00854AEE"/>
    <w:rsid w:val="00864661"/>
    <w:rsid w:val="008647A9"/>
    <w:rsid w:val="00867F01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62EE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272BF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87FDA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0C6A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259D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63CF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5FB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761C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0943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58D4"/>
    <w:rsid w:val="00C5738B"/>
    <w:rsid w:val="00C61E66"/>
    <w:rsid w:val="00C64EC5"/>
    <w:rsid w:val="00C673FB"/>
    <w:rsid w:val="00C714E1"/>
    <w:rsid w:val="00C95F78"/>
    <w:rsid w:val="00CA05D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4AD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A6C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1D2A"/>
    <w:rsid w:val="00F02934"/>
    <w:rsid w:val="00F0350A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anto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regentzagod.com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kliros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70D09B-6BB4-4BFA-81B7-FEF95C1B1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9</Pages>
  <Words>2828</Words>
  <Characters>16125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2021-09-15T08:47:00Z</cp:lastPrinted>
  <dcterms:created xsi:type="dcterms:W3CDTF">2021-10-22T16:14:00Z</dcterms:created>
  <dcterms:modified xsi:type="dcterms:W3CDTF">2023-08-17T12:53:00Z</dcterms:modified>
</cp:coreProperties>
</file>