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848AA" w14:textId="77777777" w:rsidR="00FA47AE" w:rsidRPr="00AB1B13" w:rsidRDefault="00FA47AE" w:rsidP="00665C63">
      <w:pPr>
        <w:pStyle w:val="TableParagraph"/>
        <w:jc w:val="center"/>
        <w:rPr>
          <w:lang w:val="ru-RU"/>
        </w:rPr>
      </w:pPr>
      <w:r w:rsidRPr="00AB1B13">
        <w:rPr>
          <w:lang w:val="ru-RU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w:t>
      </w:r>
    </w:p>
    <w:p w14:paraId="36786B0A" w14:textId="77777777" w:rsidR="00FA47AE" w:rsidRPr="00EC7344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3D7F1A8" w14:textId="77777777" w:rsidR="00665C63" w:rsidRPr="00FA70F0" w:rsidRDefault="00665C63" w:rsidP="00665C63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7E5E7D77" w14:textId="77777777" w:rsidR="00665C63" w:rsidRPr="00FA70F0" w:rsidRDefault="00665C63" w:rsidP="00665C63">
      <w:pPr>
        <w:jc w:val="right"/>
        <w:rPr>
          <w:color w:val="000000"/>
          <w:sz w:val="24"/>
          <w:szCs w:val="24"/>
        </w:rPr>
      </w:pPr>
    </w:p>
    <w:p w14:paraId="0A002A5B" w14:textId="77777777" w:rsidR="00665C63" w:rsidRPr="00FA70F0" w:rsidRDefault="00665C63" w:rsidP="00665C63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43659CBB" w14:textId="77777777" w:rsidR="00665C63" w:rsidRPr="00FA70F0" w:rsidRDefault="00665C63" w:rsidP="00665C63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2C3A8A33" w14:textId="77777777" w:rsidR="00665C63" w:rsidRPr="00FA70F0" w:rsidRDefault="00665C63" w:rsidP="00665C63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31EF5939" w14:textId="77777777" w:rsidR="00772064" w:rsidRPr="00FA70F0" w:rsidRDefault="00772064" w:rsidP="00772064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3D5EA038" w14:textId="77777777" w:rsidR="00FA47AE" w:rsidRPr="00EC7344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72355185" w14:textId="77777777" w:rsidR="00FA47AE" w:rsidRPr="00EC7344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2854412" w14:textId="77777777" w:rsidR="00FA47AE" w:rsidRPr="00EC7344" w:rsidRDefault="00FA47AE" w:rsidP="00FE1C82">
      <w:pPr>
        <w:autoSpaceDE w:val="0"/>
        <w:jc w:val="center"/>
        <w:rPr>
          <w:sz w:val="28"/>
          <w:szCs w:val="28"/>
        </w:rPr>
      </w:pPr>
      <w:r w:rsidRPr="00EC7344">
        <w:rPr>
          <w:color w:val="000000"/>
          <w:sz w:val="28"/>
          <w:szCs w:val="28"/>
        </w:rPr>
        <w:t xml:space="preserve">Рабочая программа дисциплины </w:t>
      </w:r>
    </w:p>
    <w:p w14:paraId="4D91179E" w14:textId="77777777" w:rsidR="00FA47AE" w:rsidRPr="00EC7344" w:rsidRDefault="004E29CD" w:rsidP="00FE1C82">
      <w:pPr>
        <w:autoSpaceDE w:val="0"/>
        <w:jc w:val="center"/>
        <w:rPr>
          <w:sz w:val="28"/>
          <w:szCs w:val="28"/>
        </w:rPr>
      </w:pPr>
      <w:r w:rsidRPr="00EC7344">
        <w:rPr>
          <w:b/>
          <w:bCs/>
          <w:sz w:val="32"/>
          <w:szCs w:val="32"/>
          <w:u w:val="single"/>
        </w:rPr>
        <w:t>ЛАТИНСКИЙ</w:t>
      </w:r>
      <w:r w:rsidR="008D5983" w:rsidRPr="00EC7344">
        <w:rPr>
          <w:b/>
          <w:bCs/>
          <w:sz w:val="32"/>
          <w:szCs w:val="32"/>
          <w:u w:val="single"/>
        </w:rPr>
        <w:t xml:space="preserve"> ЯЗЫК</w:t>
      </w:r>
      <w:r w:rsidR="00D6188C" w:rsidRPr="00EC7344">
        <w:rPr>
          <w:b/>
          <w:bCs/>
          <w:sz w:val="32"/>
          <w:szCs w:val="32"/>
          <w:u w:val="single"/>
        </w:rPr>
        <w:t xml:space="preserve"> </w:t>
      </w:r>
    </w:p>
    <w:p w14:paraId="5243E144" w14:textId="77777777" w:rsidR="00FA47AE" w:rsidRPr="00EC7344" w:rsidRDefault="00FA47AE" w:rsidP="00FE1C82">
      <w:pPr>
        <w:autoSpaceDE w:val="0"/>
        <w:jc w:val="center"/>
        <w:rPr>
          <w:sz w:val="28"/>
          <w:szCs w:val="28"/>
        </w:rPr>
      </w:pPr>
    </w:p>
    <w:p w14:paraId="1125C885" w14:textId="77777777" w:rsidR="00FA47AE" w:rsidRPr="00EC7344" w:rsidRDefault="00FA47AE" w:rsidP="00FE1C82">
      <w:pPr>
        <w:autoSpaceDE w:val="0"/>
        <w:jc w:val="center"/>
        <w:rPr>
          <w:sz w:val="28"/>
          <w:szCs w:val="28"/>
        </w:rPr>
      </w:pPr>
    </w:p>
    <w:p w14:paraId="718A4F7C" w14:textId="77777777" w:rsidR="00FA47AE" w:rsidRPr="00EC7344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 w:rsidRPr="00EC7344">
        <w:rPr>
          <w:sz w:val="28"/>
          <w:szCs w:val="28"/>
        </w:rPr>
        <w:t>Направление подготовки</w:t>
      </w:r>
    </w:p>
    <w:p w14:paraId="62183896" w14:textId="77777777" w:rsidR="00FA47AE" w:rsidRPr="00EC7344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420366">
        <w:rPr>
          <w:b/>
          <w:bCs/>
          <w:sz w:val="28"/>
          <w:szCs w:val="28"/>
          <w:u w:val="single"/>
        </w:rPr>
        <w:t>48.0</w:t>
      </w:r>
      <w:r w:rsidR="00D64C3B" w:rsidRPr="00420366">
        <w:rPr>
          <w:b/>
          <w:bCs/>
          <w:sz w:val="28"/>
          <w:szCs w:val="28"/>
          <w:u w:val="single"/>
        </w:rPr>
        <w:t>3</w:t>
      </w:r>
      <w:r w:rsidRPr="00420366">
        <w:rPr>
          <w:b/>
          <w:bCs/>
          <w:sz w:val="28"/>
          <w:szCs w:val="28"/>
          <w:u w:val="single"/>
        </w:rPr>
        <w:t>.01</w:t>
      </w:r>
      <w:r w:rsidRPr="00EC7344">
        <w:rPr>
          <w:b/>
          <w:bCs/>
          <w:color w:val="373737"/>
          <w:sz w:val="28"/>
          <w:szCs w:val="28"/>
          <w:u w:val="single"/>
        </w:rPr>
        <w:t xml:space="preserve"> </w:t>
      </w:r>
      <w:r w:rsidRPr="00EC7344">
        <w:rPr>
          <w:b/>
          <w:bCs/>
          <w:sz w:val="28"/>
          <w:szCs w:val="28"/>
          <w:u w:val="single"/>
        </w:rPr>
        <w:t>Теология</w:t>
      </w:r>
    </w:p>
    <w:p w14:paraId="563FCC1A" w14:textId="77777777" w:rsidR="00FA47AE" w:rsidRPr="00EC7344" w:rsidRDefault="00FA47AE" w:rsidP="00FE1C82">
      <w:pPr>
        <w:autoSpaceDE w:val="0"/>
        <w:jc w:val="center"/>
        <w:rPr>
          <w:sz w:val="28"/>
          <w:szCs w:val="28"/>
        </w:rPr>
      </w:pPr>
    </w:p>
    <w:p w14:paraId="6885D3B7" w14:textId="77777777" w:rsidR="00FA47AE" w:rsidRPr="00EC7344" w:rsidRDefault="00FA47AE" w:rsidP="00FE1C82">
      <w:pPr>
        <w:autoSpaceDE w:val="0"/>
        <w:jc w:val="center"/>
        <w:rPr>
          <w:sz w:val="28"/>
          <w:szCs w:val="28"/>
        </w:rPr>
      </w:pPr>
    </w:p>
    <w:p w14:paraId="7117FE40" w14:textId="77777777" w:rsidR="00FA47AE" w:rsidRPr="00EC7344" w:rsidRDefault="00FA47AE" w:rsidP="00FE1C82">
      <w:pPr>
        <w:autoSpaceDE w:val="0"/>
        <w:jc w:val="center"/>
        <w:rPr>
          <w:sz w:val="28"/>
          <w:szCs w:val="28"/>
        </w:rPr>
      </w:pPr>
    </w:p>
    <w:p w14:paraId="6CDD6C48" w14:textId="77777777" w:rsidR="00C83092" w:rsidRDefault="00C83092" w:rsidP="00C8309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058FEE16" w14:textId="77777777" w:rsidR="00C83092" w:rsidRDefault="00C83092" w:rsidP="00C8309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«Православная теология»</w:t>
      </w:r>
    </w:p>
    <w:p w14:paraId="7DAD7311" w14:textId="77777777" w:rsidR="00C83092" w:rsidRDefault="00C83092" w:rsidP="00C8309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02245268" w14:textId="77777777" w:rsidR="00C83092" w:rsidRDefault="00C83092" w:rsidP="00C8309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Область знания</w:t>
      </w:r>
    </w:p>
    <w:p w14:paraId="467A23BE" w14:textId="77777777" w:rsidR="00C83092" w:rsidRDefault="00C83092" w:rsidP="00C8309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1901BC08" w14:textId="77777777" w:rsidR="00FA47AE" w:rsidRPr="00EC7344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72972E09" w14:textId="77777777" w:rsidR="00FA47AE" w:rsidRPr="00EC7344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2CCDF2C7" w14:textId="77777777" w:rsidR="00FA47AE" w:rsidRPr="00EC7344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 w:rsidRPr="00EC7344">
        <w:rPr>
          <w:sz w:val="28"/>
          <w:szCs w:val="28"/>
        </w:rPr>
        <w:t>Уровень образования</w:t>
      </w:r>
    </w:p>
    <w:p w14:paraId="73E77828" w14:textId="77777777" w:rsidR="00FA47AE" w:rsidRPr="00EC7344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r w:rsidRPr="00EC7344">
        <w:rPr>
          <w:b/>
          <w:bCs/>
          <w:sz w:val="28"/>
          <w:szCs w:val="28"/>
          <w:u w:val="single"/>
        </w:rPr>
        <w:t>Бакалавриат</w:t>
      </w:r>
    </w:p>
    <w:p w14:paraId="11F99BC2" w14:textId="77777777" w:rsidR="00FA47AE" w:rsidRPr="00EC7344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2FD91374" w14:textId="77777777" w:rsidR="00FA47AE" w:rsidRPr="00EC7344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5CC28E6" w14:textId="77777777" w:rsidR="00FA47AE" w:rsidRPr="00EC7344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7449DEA3" w14:textId="77777777" w:rsidR="00FA47AE" w:rsidRPr="00EC7344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50EF004F" w14:textId="77777777" w:rsidR="00FA47AE" w:rsidRPr="00EC7344" w:rsidRDefault="00FA47AE" w:rsidP="00FE1C82">
      <w:pPr>
        <w:autoSpaceDE w:val="0"/>
        <w:jc w:val="center"/>
        <w:rPr>
          <w:sz w:val="28"/>
          <w:szCs w:val="28"/>
        </w:rPr>
      </w:pPr>
      <w:r w:rsidRPr="00EC7344">
        <w:rPr>
          <w:sz w:val="28"/>
          <w:szCs w:val="28"/>
        </w:rPr>
        <w:t>Форма обучения</w:t>
      </w:r>
    </w:p>
    <w:p w14:paraId="7BEBC285" w14:textId="77777777" w:rsidR="00FA47AE" w:rsidRPr="00EC7344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EC7344">
        <w:rPr>
          <w:sz w:val="28"/>
          <w:szCs w:val="28"/>
          <w:u w:val="single"/>
        </w:rPr>
        <w:t>очная</w:t>
      </w:r>
    </w:p>
    <w:p w14:paraId="1E9250C5" w14:textId="77777777" w:rsidR="00FA47AE" w:rsidRPr="00EC7344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6E315122" w14:textId="77777777" w:rsidR="00FA47AE" w:rsidRPr="00EC7344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5026EB3" w14:textId="77777777" w:rsidR="00FA47AE" w:rsidRPr="00EC7344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95DB1D9" w14:textId="77777777" w:rsidR="00FA47AE" w:rsidRPr="00EC7344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A7CD688" w14:textId="77777777" w:rsidR="00FA47AE" w:rsidRPr="00EC7344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 w:rsidRPr="00EC7344">
        <w:rPr>
          <w:color w:val="000000"/>
          <w:sz w:val="28"/>
          <w:szCs w:val="28"/>
        </w:rPr>
        <w:t>г. Оренбург</w:t>
      </w:r>
    </w:p>
    <w:p w14:paraId="423EED42" w14:textId="6F893FB8" w:rsidR="00FA47AE" w:rsidRPr="00236B03" w:rsidRDefault="003B152A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772064">
        <w:rPr>
          <w:sz w:val="28"/>
          <w:szCs w:val="28"/>
        </w:rPr>
        <w:t>5</w:t>
      </w:r>
      <w:bookmarkStart w:id="0" w:name="_GoBack"/>
      <w:bookmarkEnd w:id="0"/>
    </w:p>
    <w:p w14:paraId="0320CC41" w14:textId="77777777" w:rsidR="00FA47AE" w:rsidRPr="00EC7344" w:rsidRDefault="00FA47AE" w:rsidP="00FE1C82">
      <w:pPr>
        <w:widowControl w:val="0"/>
        <w:jc w:val="center"/>
      </w:pPr>
    </w:p>
    <w:p w14:paraId="1C4893D6" w14:textId="77777777" w:rsidR="00FA47AE" w:rsidRPr="00EC7344" w:rsidRDefault="00FA47AE" w:rsidP="00FE1C82">
      <w:pPr>
        <w:widowControl w:val="0"/>
        <w:jc w:val="center"/>
      </w:pPr>
    </w:p>
    <w:p w14:paraId="275C3164" w14:textId="77777777" w:rsidR="00FA47AE" w:rsidRPr="00EC7344" w:rsidRDefault="00FA47AE" w:rsidP="00FE1C82">
      <w:pPr>
        <w:widowControl w:val="0"/>
        <w:jc w:val="center"/>
      </w:pPr>
    </w:p>
    <w:p w14:paraId="16DFA019" w14:textId="77777777" w:rsidR="00FA47AE" w:rsidRPr="00EC7344" w:rsidRDefault="00FA47AE" w:rsidP="00FE1C82">
      <w:pPr>
        <w:widowControl w:val="0"/>
        <w:jc w:val="center"/>
      </w:pPr>
    </w:p>
    <w:p w14:paraId="1C0D9F99" w14:textId="77777777" w:rsidR="00FA47AE" w:rsidRPr="00EC7344" w:rsidRDefault="00FA47AE" w:rsidP="00FE1C82">
      <w:pPr>
        <w:widowControl w:val="0"/>
        <w:jc w:val="center"/>
      </w:pPr>
    </w:p>
    <w:p w14:paraId="51B0731E" w14:textId="77777777" w:rsidR="00FA47AE" w:rsidRPr="00EC7344" w:rsidRDefault="00FA47AE" w:rsidP="00FE1C82">
      <w:pPr>
        <w:sectPr w:rsidR="00FA47AE" w:rsidRPr="00EC7344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793D2B20" w14:textId="77777777" w:rsidR="00940153" w:rsidRPr="00EC7344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EC7344">
        <w:rPr>
          <w:sz w:val="24"/>
          <w:szCs w:val="24"/>
        </w:rPr>
        <w:lastRenderedPageBreak/>
        <w:t>Программа составлена в соответствии с требованиями ФГОС ВО по направлению подготовки: 48.0</w:t>
      </w:r>
      <w:r w:rsidR="00D64C3B" w:rsidRPr="00EC7344">
        <w:rPr>
          <w:sz w:val="24"/>
          <w:szCs w:val="24"/>
        </w:rPr>
        <w:t>3</w:t>
      </w:r>
      <w:r w:rsidRPr="00EC7344">
        <w:rPr>
          <w:sz w:val="24"/>
          <w:szCs w:val="24"/>
        </w:rPr>
        <w:t>.01 Теология</w:t>
      </w:r>
      <w:r w:rsidRPr="00EC7344">
        <w:rPr>
          <w:color w:val="000000"/>
          <w:sz w:val="24"/>
          <w:szCs w:val="24"/>
        </w:rPr>
        <w:t xml:space="preserve">, уровень образования – </w:t>
      </w:r>
      <w:r w:rsidR="00D64C3B" w:rsidRPr="00EC7344">
        <w:rPr>
          <w:color w:val="000000"/>
          <w:sz w:val="24"/>
          <w:szCs w:val="24"/>
        </w:rPr>
        <w:t>бакалавриат</w:t>
      </w:r>
      <w:r w:rsidRPr="00EC7344"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 w:rsidRPr="00EC7344">
        <w:rPr>
          <w:sz w:val="24"/>
          <w:szCs w:val="24"/>
        </w:rPr>
        <w:t>с учетом методических рекомендаций по разработке основных образовательных программ подготовки бакалавров и магист</w:t>
      </w:r>
      <w:r w:rsidR="000C3265" w:rsidRPr="00EC7344">
        <w:rPr>
          <w:sz w:val="24"/>
          <w:szCs w:val="24"/>
        </w:rPr>
        <w:t>ров теологии ФУМО по</w:t>
      </w:r>
      <w:r w:rsidRPr="00EC7344"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 w:rsidRPr="00EC7344">
        <w:rPr>
          <w:sz w:val="24"/>
          <w:szCs w:val="24"/>
        </w:rPr>
        <w:t>.</w:t>
      </w:r>
    </w:p>
    <w:p w14:paraId="3AAC53AD" w14:textId="77777777" w:rsidR="00940153" w:rsidRPr="00EC7344" w:rsidRDefault="00940153" w:rsidP="00FE1C82">
      <w:pPr>
        <w:rPr>
          <w:sz w:val="24"/>
          <w:szCs w:val="24"/>
        </w:rPr>
      </w:pPr>
    </w:p>
    <w:p w14:paraId="0012E0CE" w14:textId="77777777" w:rsidR="00FA47AE" w:rsidRPr="00EC7344" w:rsidRDefault="00FA47AE" w:rsidP="00FE1C82">
      <w:pPr>
        <w:rPr>
          <w:b/>
          <w:bCs/>
          <w:sz w:val="24"/>
          <w:szCs w:val="24"/>
        </w:rPr>
      </w:pPr>
    </w:p>
    <w:p w14:paraId="6F46E0DA" w14:textId="77777777" w:rsidR="00FA47AE" w:rsidRPr="00EC7344" w:rsidRDefault="00FA47AE" w:rsidP="00FE1C82">
      <w:pPr>
        <w:rPr>
          <w:b/>
          <w:bCs/>
          <w:sz w:val="24"/>
          <w:szCs w:val="24"/>
        </w:rPr>
      </w:pPr>
    </w:p>
    <w:p w14:paraId="0D2CF6DF" w14:textId="77777777" w:rsidR="00FA47AE" w:rsidRPr="00EC7344" w:rsidRDefault="00FA47AE" w:rsidP="00FE1C82">
      <w:pPr>
        <w:rPr>
          <w:b/>
          <w:bCs/>
          <w:sz w:val="24"/>
          <w:szCs w:val="24"/>
        </w:rPr>
      </w:pPr>
    </w:p>
    <w:p w14:paraId="11078AE0" w14:textId="77777777" w:rsidR="00FA47AE" w:rsidRPr="00EC7344" w:rsidRDefault="00FA47AE" w:rsidP="00FE1C82">
      <w:pPr>
        <w:rPr>
          <w:sz w:val="24"/>
          <w:szCs w:val="24"/>
        </w:rPr>
      </w:pPr>
      <w:r w:rsidRPr="00EC7344"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14:paraId="69678040" w14:textId="77777777" w:rsidR="00FA47AE" w:rsidRPr="00EC7344" w:rsidRDefault="00FA47AE" w:rsidP="00FE1C82">
      <w:pPr>
        <w:rPr>
          <w:sz w:val="24"/>
          <w:szCs w:val="24"/>
        </w:rPr>
      </w:pPr>
    </w:p>
    <w:p w14:paraId="42AFFF07" w14:textId="77777777" w:rsidR="00D03ED2" w:rsidRPr="00EC7344" w:rsidRDefault="008D5983" w:rsidP="008D5983">
      <w:pPr>
        <w:rPr>
          <w:sz w:val="24"/>
          <w:szCs w:val="24"/>
        </w:rPr>
      </w:pPr>
      <w:r w:rsidRPr="00EC7344">
        <w:rPr>
          <w:sz w:val="24"/>
          <w:szCs w:val="24"/>
        </w:rPr>
        <w:t>Ильина Лариса Евгеньевна, к.п.н., доцент</w:t>
      </w:r>
    </w:p>
    <w:p w14:paraId="74D778F8" w14:textId="77777777" w:rsidR="00FA47AE" w:rsidRPr="00EC7344" w:rsidRDefault="00FA47AE" w:rsidP="00FE1C82">
      <w:pPr>
        <w:ind w:right="1975"/>
        <w:jc w:val="right"/>
        <w:rPr>
          <w:sz w:val="24"/>
          <w:szCs w:val="24"/>
        </w:rPr>
      </w:pPr>
    </w:p>
    <w:p w14:paraId="50E70318" w14:textId="77777777" w:rsidR="0010425D" w:rsidRDefault="0010425D" w:rsidP="00FE1C82">
      <w:pPr>
        <w:rPr>
          <w:sz w:val="24"/>
          <w:szCs w:val="24"/>
          <w:u w:val="single"/>
        </w:rPr>
      </w:pPr>
    </w:p>
    <w:p w14:paraId="0337BDFC" w14:textId="77777777" w:rsidR="00FA47AE" w:rsidRPr="00EC7344" w:rsidRDefault="00FA47AE" w:rsidP="00FE1C82">
      <w:pPr>
        <w:rPr>
          <w:sz w:val="24"/>
          <w:szCs w:val="24"/>
        </w:rPr>
      </w:pPr>
      <w:r w:rsidRPr="00EC7344">
        <w:rPr>
          <w:sz w:val="24"/>
          <w:szCs w:val="24"/>
        </w:rPr>
        <w:t xml:space="preserve">      (дата)</w:t>
      </w:r>
      <w:r w:rsidRPr="00EC7344">
        <w:rPr>
          <w:sz w:val="24"/>
          <w:szCs w:val="24"/>
        </w:rPr>
        <w:tab/>
      </w:r>
      <w:r w:rsidRPr="00EC7344">
        <w:rPr>
          <w:sz w:val="24"/>
          <w:szCs w:val="24"/>
        </w:rPr>
        <w:tab/>
        <w:t>(подпись)</w:t>
      </w:r>
      <w:r w:rsidRPr="00EC7344">
        <w:rPr>
          <w:sz w:val="24"/>
          <w:szCs w:val="24"/>
        </w:rPr>
        <w:tab/>
      </w:r>
      <w:r w:rsidRPr="00EC7344">
        <w:rPr>
          <w:sz w:val="24"/>
          <w:szCs w:val="24"/>
        </w:rPr>
        <w:tab/>
      </w:r>
    </w:p>
    <w:p w14:paraId="0C8011CA" w14:textId="77777777" w:rsidR="00FA47AE" w:rsidRPr="00EC7344" w:rsidRDefault="00FA47AE" w:rsidP="00FE1C82">
      <w:pPr>
        <w:rPr>
          <w:sz w:val="24"/>
          <w:szCs w:val="24"/>
        </w:rPr>
      </w:pPr>
    </w:p>
    <w:p w14:paraId="2837306D" w14:textId="77777777" w:rsidR="00FA47AE" w:rsidRPr="00EC7344" w:rsidRDefault="00FA47AE" w:rsidP="00FE1C82">
      <w:pPr>
        <w:rPr>
          <w:b/>
          <w:bCs/>
          <w:sz w:val="24"/>
          <w:szCs w:val="24"/>
        </w:rPr>
      </w:pPr>
    </w:p>
    <w:p w14:paraId="68499F5A" w14:textId="77777777" w:rsidR="00FA47AE" w:rsidRPr="00EC7344" w:rsidRDefault="00FA47AE" w:rsidP="00FE1C82">
      <w:pPr>
        <w:rPr>
          <w:b/>
          <w:bCs/>
          <w:sz w:val="24"/>
          <w:szCs w:val="24"/>
        </w:rPr>
      </w:pPr>
    </w:p>
    <w:p w14:paraId="6B732183" w14:textId="77777777" w:rsidR="00FA47AE" w:rsidRPr="00EC7344" w:rsidRDefault="00FA47AE" w:rsidP="00FE1C82">
      <w:pPr>
        <w:rPr>
          <w:b/>
          <w:bCs/>
          <w:sz w:val="24"/>
          <w:szCs w:val="24"/>
        </w:rPr>
      </w:pPr>
    </w:p>
    <w:p w14:paraId="3AD990A2" w14:textId="77777777" w:rsidR="00FA47AE" w:rsidRPr="00EC7344" w:rsidRDefault="00FA47AE" w:rsidP="00FE1C82">
      <w:pPr>
        <w:rPr>
          <w:sz w:val="24"/>
          <w:szCs w:val="24"/>
        </w:rPr>
      </w:pPr>
    </w:p>
    <w:p w14:paraId="478E5C03" w14:textId="496EA32F" w:rsidR="00D03ED2" w:rsidRPr="00EC7344" w:rsidRDefault="005C31AA" w:rsidP="00D03ED2">
      <w:pPr>
        <w:rPr>
          <w:sz w:val="24"/>
          <w:szCs w:val="24"/>
        </w:rPr>
      </w:pPr>
      <w:r w:rsidRPr="00EC7344">
        <w:rPr>
          <w:sz w:val="24"/>
          <w:szCs w:val="24"/>
        </w:rPr>
        <w:t xml:space="preserve">Программа одобрена на заседании кафедры </w:t>
      </w:r>
      <w:r w:rsidR="00D03ED2" w:rsidRPr="00EC7344">
        <w:rPr>
          <w:sz w:val="24"/>
          <w:szCs w:val="24"/>
        </w:rPr>
        <w:t xml:space="preserve">филологических дисциплин,  протокол № </w:t>
      </w:r>
      <w:r w:rsidR="00C457E5">
        <w:rPr>
          <w:sz w:val="24"/>
          <w:szCs w:val="24"/>
        </w:rPr>
        <w:t>1</w:t>
      </w:r>
      <w:r w:rsidR="00D03ED2" w:rsidRPr="00EC7344">
        <w:rPr>
          <w:sz w:val="24"/>
          <w:szCs w:val="24"/>
        </w:rPr>
        <w:t xml:space="preserve">  от </w:t>
      </w:r>
    </w:p>
    <w:p w14:paraId="3B6CABAB" w14:textId="77777777" w:rsidR="00D03ED2" w:rsidRPr="00EC7344" w:rsidRDefault="00D03ED2" w:rsidP="00D03ED2">
      <w:pPr>
        <w:pStyle w:val="4"/>
        <w:rPr>
          <w:sz w:val="24"/>
          <w:szCs w:val="24"/>
        </w:rPr>
      </w:pPr>
    </w:p>
    <w:p w14:paraId="53028B06" w14:textId="77777777" w:rsidR="00D03ED2" w:rsidRPr="00EC7344" w:rsidRDefault="00D03ED2" w:rsidP="00D03ED2">
      <w:pPr>
        <w:rPr>
          <w:sz w:val="24"/>
          <w:szCs w:val="24"/>
        </w:rPr>
      </w:pPr>
    </w:p>
    <w:p w14:paraId="239C3F18" w14:textId="77777777" w:rsidR="00D03ED2" w:rsidRPr="00EC7344" w:rsidRDefault="00D03ED2" w:rsidP="00D03ED2">
      <w:pPr>
        <w:rPr>
          <w:sz w:val="24"/>
          <w:szCs w:val="24"/>
        </w:rPr>
      </w:pPr>
      <w:r w:rsidRPr="00EC7344">
        <w:rPr>
          <w:sz w:val="24"/>
          <w:szCs w:val="24"/>
        </w:rPr>
        <w:t>Заведующий кафедрой: _____________________        Щербакова Е.К., к.п.н., доцент</w:t>
      </w:r>
    </w:p>
    <w:p w14:paraId="3C2D545C" w14:textId="77777777" w:rsidR="00F26E29" w:rsidRPr="00EC7344" w:rsidRDefault="00F26E29" w:rsidP="00D03ED2">
      <w:pPr>
        <w:rPr>
          <w:sz w:val="24"/>
          <w:szCs w:val="24"/>
        </w:rPr>
      </w:pPr>
    </w:p>
    <w:p w14:paraId="320A22B1" w14:textId="77777777" w:rsidR="00FA47AE" w:rsidRPr="00EC7344" w:rsidRDefault="00FA47AE" w:rsidP="00F70482">
      <w:pPr>
        <w:rPr>
          <w:sz w:val="24"/>
          <w:szCs w:val="24"/>
        </w:rPr>
      </w:pPr>
    </w:p>
    <w:p w14:paraId="49E1AEE6" w14:textId="77777777" w:rsidR="00FA47AE" w:rsidRPr="00EC7344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71FF9C25" w14:textId="77777777" w:rsidR="00033EC1" w:rsidRPr="00EC7344" w:rsidRDefault="00033EC1" w:rsidP="00033EC1">
      <w:pPr>
        <w:rPr>
          <w:sz w:val="28"/>
          <w:szCs w:val="28"/>
        </w:rPr>
      </w:pPr>
    </w:p>
    <w:p w14:paraId="76163B89" w14:textId="77777777" w:rsidR="00033EC1" w:rsidRPr="00EC7344" w:rsidRDefault="00033EC1" w:rsidP="00033EC1">
      <w:pPr>
        <w:rPr>
          <w:sz w:val="24"/>
          <w:szCs w:val="24"/>
        </w:rPr>
      </w:pPr>
      <w:r w:rsidRPr="00EC7344">
        <w:rPr>
          <w:sz w:val="24"/>
          <w:szCs w:val="24"/>
        </w:rPr>
        <w:t>Согласовано:</w:t>
      </w:r>
    </w:p>
    <w:p w14:paraId="4DF6FFF6" w14:textId="77777777" w:rsidR="00033EC1" w:rsidRPr="00EC7344" w:rsidRDefault="00033EC1" w:rsidP="00033EC1">
      <w:pPr>
        <w:keepNext/>
        <w:rPr>
          <w:sz w:val="24"/>
          <w:szCs w:val="24"/>
        </w:rPr>
      </w:pPr>
    </w:p>
    <w:p w14:paraId="17C670B0" w14:textId="77777777" w:rsidR="00033EC1" w:rsidRPr="00EC7344" w:rsidRDefault="00033EC1" w:rsidP="00033EC1">
      <w:pPr>
        <w:keepNext/>
        <w:rPr>
          <w:sz w:val="24"/>
          <w:szCs w:val="24"/>
        </w:rPr>
      </w:pPr>
      <w:r w:rsidRPr="00EC7344">
        <w:rPr>
          <w:sz w:val="24"/>
          <w:szCs w:val="24"/>
        </w:rPr>
        <w:t xml:space="preserve">Заведующий библиотекой </w:t>
      </w:r>
      <w:r w:rsidRPr="00EC7344">
        <w:rPr>
          <w:bCs/>
          <w:sz w:val="24"/>
          <w:szCs w:val="24"/>
        </w:rPr>
        <w:t>___________________            Н.А. Воронина</w:t>
      </w:r>
    </w:p>
    <w:p w14:paraId="32DDCE21" w14:textId="77777777" w:rsidR="00FA47AE" w:rsidRPr="00EC7344" w:rsidRDefault="00FA47AE" w:rsidP="0033514F">
      <w:pPr>
        <w:widowControl w:val="0"/>
        <w:rPr>
          <w:sz w:val="28"/>
          <w:szCs w:val="28"/>
        </w:rPr>
      </w:pPr>
    </w:p>
    <w:p w14:paraId="023998B1" w14:textId="77777777" w:rsidR="00FA47AE" w:rsidRPr="00EC7344" w:rsidRDefault="00FA47AE" w:rsidP="0033514F">
      <w:pPr>
        <w:widowControl w:val="0"/>
        <w:rPr>
          <w:b/>
          <w:bCs/>
          <w:sz w:val="28"/>
          <w:szCs w:val="28"/>
        </w:rPr>
      </w:pPr>
    </w:p>
    <w:p w14:paraId="76A36376" w14:textId="77777777" w:rsidR="00FA47AE" w:rsidRPr="00EC7344" w:rsidRDefault="00FA47AE" w:rsidP="0033514F">
      <w:pPr>
        <w:widowControl w:val="0"/>
        <w:jc w:val="both"/>
        <w:rPr>
          <w:sz w:val="28"/>
          <w:szCs w:val="28"/>
        </w:rPr>
      </w:pPr>
    </w:p>
    <w:p w14:paraId="752BA9AA" w14:textId="77777777" w:rsidR="00FA47AE" w:rsidRPr="00EC7344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EC7344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2718E302" w14:textId="77777777" w:rsidR="00FA47AE" w:rsidRPr="00EC7344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EC7344">
        <w:rPr>
          <w:b/>
          <w:bCs/>
          <w:sz w:val="28"/>
          <w:szCs w:val="28"/>
        </w:rPr>
        <w:lastRenderedPageBreak/>
        <w:t>Место дисциплины в структуре ОПОП ВО</w:t>
      </w:r>
      <w:bookmarkEnd w:id="3"/>
      <w:bookmarkEnd w:id="4"/>
      <w:bookmarkEnd w:id="5"/>
      <w:bookmarkEnd w:id="6"/>
    </w:p>
    <w:p w14:paraId="00C98E22" w14:textId="77777777" w:rsidR="000518E8" w:rsidRPr="00EC7344" w:rsidRDefault="00952D31" w:rsidP="005006CA">
      <w:pPr>
        <w:ind w:firstLine="709"/>
        <w:jc w:val="both"/>
        <w:rPr>
          <w:sz w:val="24"/>
          <w:szCs w:val="24"/>
        </w:rPr>
      </w:pPr>
      <w:r w:rsidRPr="00EC7344">
        <w:rPr>
          <w:sz w:val="24"/>
          <w:szCs w:val="24"/>
        </w:rPr>
        <w:t>Дисциплина «</w:t>
      </w:r>
      <w:r w:rsidR="004A456B" w:rsidRPr="00EC7344">
        <w:rPr>
          <w:color w:val="000000"/>
          <w:sz w:val="24"/>
          <w:szCs w:val="24"/>
        </w:rPr>
        <w:t>Латинский</w:t>
      </w:r>
      <w:r w:rsidR="008D5983" w:rsidRPr="00EC7344">
        <w:rPr>
          <w:color w:val="000000"/>
          <w:sz w:val="24"/>
          <w:szCs w:val="24"/>
        </w:rPr>
        <w:t xml:space="preserve"> язык</w:t>
      </w:r>
      <w:r w:rsidR="000F3177" w:rsidRPr="00EC7344">
        <w:rPr>
          <w:sz w:val="24"/>
          <w:szCs w:val="24"/>
        </w:rPr>
        <w:t>» относится к</w:t>
      </w:r>
      <w:r w:rsidR="005006CA" w:rsidRPr="00EC7344">
        <w:rPr>
          <w:sz w:val="24"/>
          <w:szCs w:val="24"/>
        </w:rPr>
        <w:t xml:space="preserve"> </w:t>
      </w:r>
      <w:r w:rsidR="000A6FB0" w:rsidRPr="00EC7344">
        <w:rPr>
          <w:sz w:val="24"/>
          <w:szCs w:val="24"/>
        </w:rPr>
        <w:t>обязательной части</w:t>
      </w:r>
      <w:r w:rsidRPr="00EC7344">
        <w:rPr>
          <w:sz w:val="24"/>
          <w:szCs w:val="24"/>
        </w:rPr>
        <w:t xml:space="preserve"> Блока 1 «Дисц</w:t>
      </w:r>
      <w:r w:rsidRPr="00EC7344">
        <w:rPr>
          <w:sz w:val="24"/>
          <w:szCs w:val="24"/>
        </w:rPr>
        <w:t>и</w:t>
      </w:r>
      <w:r w:rsidRPr="00EC7344">
        <w:rPr>
          <w:sz w:val="24"/>
          <w:szCs w:val="24"/>
        </w:rPr>
        <w:t>плины»</w:t>
      </w:r>
    </w:p>
    <w:p w14:paraId="4F5E6FFD" w14:textId="77777777" w:rsidR="00FA47AE" w:rsidRPr="00EC7344" w:rsidRDefault="00FA47AE" w:rsidP="00CB6FBF">
      <w:pPr>
        <w:widowControl w:val="0"/>
        <w:jc w:val="both"/>
        <w:rPr>
          <w:sz w:val="24"/>
          <w:szCs w:val="24"/>
        </w:rPr>
      </w:pPr>
    </w:p>
    <w:p w14:paraId="74FB1B3E" w14:textId="77777777" w:rsidR="00FA47AE" w:rsidRPr="00EC7344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EC7344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EC7344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60511920" w14:textId="77777777" w:rsidR="00FA47AE" w:rsidRPr="00EC7344" w:rsidRDefault="00FA47AE" w:rsidP="00CB6FBF">
      <w:pPr>
        <w:ind w:firstLine="709"/>
        <w:jc w:val="both"/>
        <w:rPr>
          <w:sz w:val="28"/>
          <w:szCs w:val="28"/>
        </w:rPr>
      </w:pPr>
      <w:r w:rsidRPr="00EC7344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D64C3B" w:rsidRPr="00EC7344">
        <w:rPr>
          <w:sz w:val="24"/>
          <w:szCs w:val="24"/>
        </w:rPr>
        <w:t xml:space="preserve"> 48.03</w:t>
      </w:r>
      <w:r w:rsidRPr="00EC7344">
        <w:rPr>
          <w:sz w:val="24"/>
          <w:szCs w:val="24"/>
        </w:rPr>
        <w:t>.01 Теология</w:t>
      </w:r>
    </w:p>
    <w:p w14:paraId="223DC75B" w14:textId="77777777" w:rsidR="00FA47AE" w:rsidRPr="00EC7344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409"/>
        <w:gridCol w:w="5500"/>
      </w:tblGrid>
      <w:tr w:rsidR="00FA47AE" w:rsidRPr="00EC7344" w14:paraId="7E07ED14" w14:textId="77777777" w:rsidTr="0000141C">
        <w:tc>
          <w:tcPr>
            <w:tcW w:w="1774" w:type="dxa"/>
            <w:vAlign w:val="center"/>
          </w:tcPr>
          <w:p w14:paraId="3715A2A9" w14:textId="77777777" w:rsidR="00FA47AE" w:rsidRPr="00EC7344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C7344">
              <w:rPr>
                <w:b/>
              </w:rPr>
              <w:t>Код и наим</w:t>
            </w:r>
            <w:r w:rsidRPr="00EC7344">
              <w:rPr>
                <w:b/>
              </w:rPr>
              <w:t>е</w:t>
            </w:r>
            <w:r w:rsidRPr="00EC7344">
              <w:rPr>
                <w:b/>
              </w:rPr>
              <w:t>нование фо</w:t>
            </w:r>
            <w:r w:rsidRPr="00EC7344">
              <w:rPr>
                <w:b/>
              </w:rPr>
              <w:t>р</w:t>
            </w:r>
            <w:r w:rsidRPr="00EC7344">
              <w:rPr>
                <w:b/>
              </w:rPr>
              <w:t xml:space="preserve">мируемых компетенций </w:t>
            </w:r>
          </w:p>
        </w:tc>
        <w:tc>
          <w:tcPr>
            <w:tcW w:w="2409" w:type="dxa"/>
            <w:vAlign w:val="center"/>
          </w:tcPr>
          <w:p w14:paraId="540DF480" w14:textId="77777777" w:rsidR="00FA47AE" w:rsidRPr="00EC7344" w:rsidRDefault="00C34181" w:rsidP="00C34181">
            <w:pPr>
              <w:pStyle w:val="Default"/>
              <w:jc w:val="center"/>
              <w:rPr>
                <w:b/>
              </w:rPr>
            </w:pPr>
            <w:r w:rsidRPr="00EC7344">
              <w:rPr>
                <w:b/>
              </w:rPr>
              <w:t>Код и наименов</w:t>
            </w:r>
            <w:r w:rsidRPr="00EC7344">
              <w:rPr>
                <w:b/>
              </w:rPr>
              <w:t>а</w:t>
            </w:r>
            <w:r w:rsidRPr="00EC7344">
              <w:rPr>
                <w:b/>
              </w:rPr>
              <w:t>ние индикатора д</w:t>
            </w:r>
            <w:r w:rsidRPr="00EC7344">
              <w:rPr>
                <w:b/>
              </w:rPr>
              <w:t>о</w:t>
            </w:r>
            <w:r w:rsidRPr="00EC7344">
              <w:rPr>
                <w:b/>
              </w:rPr>
              <w:t>стижения комп</w:t>
            </w:r>
            <w:r w:rsidRPr="00EC7344">
              <w:rPr>
                <w:b/>
              </w:rPr>
              <w:t>е</w:t>
            </w:r>
            <w:r w:rsidRPr="00EC7344">
              <w:rPr>
                <w:b/>
              </w:rPr>
              <w:t xml:space="preserve">тенции </w:t>
            </w:r>
          </w:p>
        </w:tc>
        <w:tc>
          <w:tcPr>
            <w:tcW w:w="5500" w:type="dxa"/>
            <w:vAlign w:val="center"/>
          </w:tcPr>
          <w:p w14:paraId="3669BACD" w14:textId="77777777" w:rsidR="00E2264B" w:rsidRPr="00EC7344" w:rsidRDefault="00E2264B" w:rsidP="00E2264B">
            <w:pPr>
              <w:pStyle w:val="Default"/>
              <w:jc w:val="center"/>
              <w:rPr>
                <w:b/>
              </w:rPr>
            </w:pPr>
            <w:r w:rsidRPr="00EC7344">
              <w:rPr>
                <w:b/>
              </w:rPr>
              <w:t>Планируемые результаты обучения по дисц</w:t>
            </w:r>
            <w:r w:rsidRPr="00EC7344">
              <w:rPr>
                <w:b/>
              </w:rPr>
              <w:t>и</w:t>
            </w:r>
            <w:r w:rsidRPr="00EC7344">
              <w:rPr>
                <w:b/>
              </w:rPr>
              <w:t xml:space="preserve">плине, характеризующие этапы формирования компетенций </w:t>
            </w:r>
          </w:p>
          <w:p w14:paraId="11301E52" w14:textId="77777777" w:rsidR="00FA47AE" w:rsidRPr="00EC7344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B213F" w:rsidRPr="00EC7344" w14:paraId="259A271B" w14:textId="77777777" w:rsidTr="0000141C">
        <w:trPr>
          <w:trHeight w:val="468"/>
        </w:trPr>
        <w:tc>
          <w:tcPr>
            <w:tcW w:w="1774" w:type="dxa"/>
            <w:vAlign w:val="center"/>
          </w:tcPr>
          <w:p w14:paraId="111F0870" w14:textId="77777777" w:rsidR="008B213F" w:rsidRPr="00EC7344" w:rsidRDefault="00D6188C" w:rsidP="00D6188C">
            <w:pPr>
              <w:jc w:val="both"/>
              <w:rPr>
                <w:iCs/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ОПК-7</w:t>
            </w:r>
            <w:r w:rsidRPr="00EC7344">
              <w:rPr>
                <w:sz w:val="24"/>
                <w:szCs w:val="24"/>
              </w:rPr>
              <w:tab/>
              <w:t xml:space="preserve"> Спос</w:t>
            </w:r>
            <w:r w:rsidRPr="00EC7344">
              <w:rPr>
                <w:sz w:val="24"/>
                <w:szCs w:val="24"/>
              </w:rPr>
              <w:t>о</w:t>
            </w:r>
            <w:r w:rsidRPr="00EC7344">
              <w:rPr>
                <w:sz w:val="24"/>
                <w:szCs w:val="24"/>
              </w:rPr>
              <w:t>бен использ</w:t>
            </w:r>
            <w:r w:rsidRPr="00EC7344">
              <w:rPr>
                <w:sz w:val="24"/>
                <w:szCs w:val="24"/>
              </w:rPr>
              <w:t>о</w:t>
            </w:r>
            <w:r w:rsidRPr="00EC7344">
              <w:rPr>
                <w:sz w:val="24"/>
                <w:szCs w:val="24"/>
              </w:rPr>
              <w:t>вать знания смежных наук при решении теологических задач</w:t>
            </w:r>
          </w:p>
        </w:tc>
        <w:tc>
          <w:tcPr>
            <w:tcW w:w="2409" w:type="dxa"/>
            <w:vAlign w:val="center"/>
          </w:tcPr>
          <w:p w14:paraId="6E936104" w14:textId="77777777" w:rsidR="00D6188C" w:rsidRPr="00EC7344" w:rsidRDefault="008D5983" w:rsidP="00D6188C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ОПК-7.3 Обладает базовыми знаниями языков христианской традиции.</w:t>
            </w:r>
          </w:p>
          <w:p w14:paraId="26FDB65D" w14:textId="77777777" w:rsidR="008D5983" w:rsidRPr="00EC7344" w:rsidRDefault="008D5983" w:rsidP="00D6188C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14:paraId="6E49D471" w14:textId="77777777" w:rsidR="008D5983" w:rsidRPr="00EC7344" w:rsidRDefault="008D5983" w:rsidP="00D6188C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ОПК-7.6 Способен работать с богосло</w:t>
            </w:r>
            <w:r w:rsidRPr="00EC7344">
              <w:rPr>
                <w:sz w:val="24"/>
                <w:szCs w:val="24"/>
              </w:rPr>
              <w:t>в</w:t>
            </w:r>
            <w:r w:rsidRPr="00EC7344">
              <w:rPr>
                <w:sz w:val="24"/>
                <w:szCs w:val="24"/>
              </w:rPr>
              <w:t>скими источниками на языке оригинала.</w:t>
            </w:r>
          </w:p>
        </w:tc>
        <w:tc>
          <w:tcPr>
            <w:tcW w:w="5500" w:type="dxa"/>
          </w:tcPr>
          <w:p w14:paraId="2167D7E8" w14:textId="77777777" w:rsidR="00EC7344" w:rsidRPr="00EC7344" w:rsidRDefault="00EC7344" w:rsidP="00EC7344">
            <w:pPr>
              <w:pStyle w:val="TableParagraph"/>
              <w:ind w:left="45"/>
              <w:contextualSpacing/>
              <w:rPr>
                <w:b/>
                <w:sz w:val="24"/>
                <w:lang w:val="ru-RU"/>
              </w:rPr>
            </w:pPr>
            <w:r w:rsidRPr="00EC7344">
              <w:rPr>
                <w:b/>
                <w:sz w:val="24"/>
                <w:lang w:val="ru-RU"/>
              </w:rPr>
              <w:t xml:space="preserve">Знать: </w:t>
            </w:r>
          </w:p>
          <w:p w14:paraId="27D2A5A4" w14:textId="241F1CC6" w:rsidR="00EC7344" w:rsidRPr="00EC7344" w:rsidRDefault="00EC7344" w:rsidP="00EC7344">
            <w:pPr>
              <w:pStyle w:val="TableParagraph"/>
              <w:ind w:left="45"/>
              <w:contextualSpacing/>
              <w:rPr>
                <w:sz w:val="24"/>
                <w:lang w:val="ru-RU"/>
              </w:rPr>
            </w:pPr>
            <w:r w:rsidRPr="00EC7344">
              <w:rPr>
                <w:sz w:val="24"/>
                <w:lang w:val="ru-RU"/>
              </w:rPr>
              <w:t xml:space="preserve">основную терминологию </w:t>
            </w:r>
            <w:r w:rsidRPr="00EC7344">
              <w:rPr>
                <w:sz w:val="24"/>
                <w:szCs w:val="24"/>
                <w:lang w:val="ru-RU"/>
              </w:rPr>
              <w:t>языков христианской традиции</w:t>
            </w:r>
            <w:r w:rsidRPr="00EC7344">
              <w:rPr>
                <w:sz w:val="24"/>
                <w:lang w:val="ru-RU"/>
              </w:rPr>
              <w:t xml:space="preserve">, </w:t>
            </w:r>
            <w:r w:rsidR="00C457E5">
              <w:rPr>
                <w:sz w:val="24"/>
                <w:lang w:val="ru-RU"/>
              </w:rPr>
              <w:t>общеупотребительную</w:t>
            </w:r>
            <w:r w:rsidRPr="00EC7344">
              <w:rPr>
                <w:sz w:val="24"/>
                <w:lang w:val="ru-RU"/>
              </w:rPr>
              <w:t xml:space="preserve"> лексику</w:t>
            </w:r>
          </w:p>
          <w:p w14:paraId="57294D8F" w14:textId="77777777" w:rsidR="00EC7344" w:rsidRPr="00EC7344" w:rsidRDefault="00EC7344" w:rsidP="00EC7344">
            <w:pPr>
              <w:pStyle w:val="TableParagraph"/>
              <w:ind w:left="45"/>
              <w:contextualSpacing/>
              <w:rPr>
                <w:b/>
                <w:sz w:val="24"/>
                <w:lang w:val="ru-RU"/>
              </w:rPr>
            </w:pPr>
            <w:r w:rsidRPr="00EC7344">
              <w:rPr>
                <w:spacing w:val="-60"/>
                <w:sz w:val="24"/>
                <w:lang w:val="ru-RU"/>
              </w:rPr>
              <w:t xml:space="preserve"> </w:t>
            </w:r>
            <w:r w:rsidRPr="00EC7344">
              <w:rPr>
                <w:b/>
                <w:sz w:val="24"/>
                <w:lang w:val="ru-RU"/>
              </w:rPr>
              <w:t xml:space="preserve">Уметь: </w:t>
            </w:r>
          </w:p>
          <w:p w14:paraId="66913DA4" w14:textId="1662827F" w:rsidR="00EC7344" w:rsidRPr="00EC7344" w:rsidRDefault="00EC7344" w:rsidP="00EC7344">
            <w:pPr>
              <w:pStyle w:val="TableParagraph"/>
              <w:ind w:left="45"/>
              <w:contextualSpacing/>
              <w:rPr>
                <w:sz w:val="24"/>
                <w:lang w:val="ru-RU"/>
              </w:rPr>
            </w:pPr>
            <w:r w:rsidRPr="00EC7344">
              <w:rPr>
                <w:sz w:val="24"/>
                <w:lang w:val="ru-RU"/>
              </w:rPr>
              <w:t>переводить со словарем тексты на латинском яз</w:t>
            </w:r>
            <w:r w:rsidRPr="00EC7344">
              <w:rPr>
                <w:sz w:val="24"/>
                <w:lang w:val="ru-RU"/>
              </w:rPr>
              <w:t>ы</w:t>
            </w:r>
            <w:r w:rsidRPr="00EC7344">
              <w:rPr>
                <w:sz w:val="24"/>
                <w:lang w:val="ru-RU"/>
              </w:rPr>
              <w:t>ке, читать и понимать со словарем специальную литературу по профилю специальности; устана</w:t>
            </w:r>
            <w:r w:rsidRPr="00EC7344">
              <w:rPr>
                <w:sz w:val="24"/>
                <w:lang w:val="ru-RU"/>
              </w:rPr>
              <w:t>в</w:t>
            </w:r>
            <w:r w:rsidRPr="00EC7344">
              <w:rPr>
                <w:sz w:val="24"/>
                <w:lang w:val="ru-RU"/>
              </w:rPr>
              <w:t xml:space="preserve">ливать взаимосвязь латинского, других </w:t>
            </w:r>
            <w:r w:rsidRPr="00EC7344">
              <w:rPr>
                <w:sz w:val="24"/>
                <w:szCs w:val="24"/>
                <w:lang w:val="ru-RU"/>
              </w:rPr>
              <w:t>языков христианской традиции</w:t>
            </w:r>
            <w:r w:rsidRPr="00EC7344">
              <w:rPr>
                <w:sz w:val="24"/>
                <w:lang w:val="ru-RU"/>
              </w:rPr>
              <w:t xml:space="preserve"> и современных иностра</w:t>
            </w:r>
            <w:r w:rsidRPr="00EC7344">
              <w:rPr>
                <w:sz w:val="24"/>
                <w:lang w:val="ru-RU"/>
              </w:rPr>
              <w:t>н</w:t>
            </w:r>
            <w:r w:rsidRPr="00EC7344">
              <w:rPr>
                <w:sz w:val="24"/>
                <w:lang w:val="ru-RU"/>
              </w:rPr>
              <w:t>ных языков</w:t>
            </w:r>
          </w:p>
          <w:p w14:paraId="6CF69C7C" w14:textId="77777777" w:rsidR="00EC7344" w:rsidRPr="00EC7344" w:rsidRDefault="00EC7344" w:rsidP="00EC7344">
            <w:pPr>
              <w:widowControl w:val="0"/>
              <w:ind w:left="45"/>
              <w:jc w:val="both"/>
              <w:rPr>
                <w:b/>
                <w:sz w:val="24"/>
                <w:szCs w:val="24"/>
              </w:rPr>
            </w:pPr>
            <w:r w:rsidRPr="00EC7344">
              <w:rPr>
                <w:b/>
                <w:sz w:val="24"/>
                <w:szCs w:val="24"/>
              </w:rPr>
              <w:t xml:space="preserve">Владеть: </w:t>
            </w:r>
          </w:p>
          <w:p w14:paraId="4BDE2E11" w14:textId="5C34F037" w:rsidR="008B213F" w:rsidRPr="00EC7344" w:rsidRDefault="00EC7344" w:rsidP="00EC7344">
            <w:pPr>
              <w:widowControl w:val="0"/>
              <w:ind w:left="45"/>
              <w:jc w:val="both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способностью применять знание латинского языка в работе с богословскими источниками на языке оригинала, в дальнейшем изучении других языков для решения задач межкультурного взаимоде</w:t>
            </w:r>
            <w:r w:rsidRPr="00EC7344">
              <w:rPr>
                <w:sz w:val="24"/>
                <w:szCs w:val="24"/>
              </w:rPr>
              <w:t>й</w:t>
            </w:r>
            <w:r w:rsidRPr="00EC7344">
              <w:rPr>
                <w:sz w:val="24"/>
                <w:szCs w:val="24"/>
              </w:rPr>
              <w:t>ствия</w:t>
            </w:r>
          </w:p>
        </w:tc>
      </w:tr>
    </w:tbl>
    <w:p w14:paraId="25DB03FD" w14:textId="77777777" w:rsidR="00FA47AE" w:rsidRPr="00EC7344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5E34B7D5" w14:textId="77777777" w:rsidR="00C74071" w:rsidRPr="00EC7344" w:rsidRDefault="00C74071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277D45B1" w14:textId="77777777" w:rsidR="00FA47AE" w:rsidRPr="00EC7344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EC7344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0BE74C94" w14:textId="77777777" w:rsidR="008C172B" w:rsidRPr="00EC7344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 w:rsidRPr="00EC7344">
        <w:rPr>
          <w:b/>
          <w:bCs/>
          <w:iCs/>
          <w:sz w:val="24"/>
          <w:szCs w:val="24"/>
        </w:rPr>
        <w:t>3</w:t>
      </w:r>
      <w:r w:rsidR="008C172B" w:rsidRPr="00EC7344">
        <w:rPr>
          <w:b/>
          <w:bCs/>
          <w:iCs/>
          <w:sz w:val="24"/>
          <w:szCs w:val="24"/>
        </w:rPr>
        <w:t>.1. Структура дисциплины</w:t>
      </w:r>
      <w:bookmarkEnd w:id="15"/>
      <w:bookmarkEnd w:id="16"/>
      <w:bookmarkEnd w:id="17"/>
      <w:bookmarkEnd w:id="18"/>
    </w:p>
    <w:p w14:paraId="437182DC" w14:textId="589FAA80" w:rsidR="008C172B" w:rsidRPr="00EC7344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EC7344">
        <w:rPr>
          <w:sz w:val="24"/>
          <w:szCs w:val="24"/>
        </w:rPr>
        <w:t xml:space="preserve">Общая трудоемкость дисциплины составляет </w:t>
      </w:r>
      <w:r w:rsidR="009A04D5" w:rsidRPr="00EC7344">
        <w:rPr>
          <w:sz w:val="24"/>
          <w:szCs w:val="24"/>
        </w:rPr>
        <w:t>7</w:t>
      </w:r>
      <w:r w:rsidRPr="00EC7344">
        <w:rPr>
          <w:sz w:val="24"/>
          <w:szCs w:val="24"/>
        </w:rPr>
        <w:t xml:space="preserve"> зачетн</w:t>
      </w:r>
      <w:r w:rsidR="0000141C" w:rsidRPr="00EC7344">
        <w:rPr>
          <w:sz w:val="24"/>
          <w:szCs w:val="24"/>
        </w:rPr>
        <w:t>ых</w:t>
      </w:r>
      <w:r w:rsidR="009A04D5" w:rsidRPr="00EC7344">
        <w:rPr>
          <w:sz w:val="24"/>
          <w:szCs w:val="24"/>
        </w:rPr>
        <w:t xml:space="preserve"> единиц</w:t>
      </w:r>
      <w:r w:rsidRPr="00EC7344">
        <w:rPr>
          <w:sz w:val="24"/>
          <w:szCs w:val="24"/>
        </w:rPr>
        <w:t xml:space="preserve"> (</w:t>
      </w:r>
      <w:r w:rsidR="009A04D5" w:rsidRPr="00EC7344">
        <w:rPr>
          <w:sz w:val="24"/>
          <w:szCs w:val="24"/>
        </w:rPr>
        <w:t>252</w:t>
      </w:r>
      <w:r w:rsidR="00467336" w:rsidRPr="00EC7344">
        <w:rPr>
          <w:sz w:val="24"/>
          <w:szCs w:val="24"/>
        </w:rPr>
        <w:t xml:space="preserve"> часа</w:t>
      </w:r>
      <w:r w:rsidRPr="00EC7344">
        <w:rPr>
          <w:sz w:val="24"/>
          <w:szCs w:val="24"/>
        </w:rPr>
        <w:t>). Ра</w:t>
      </w:r>
      <w:r w:rsidRPr="00EC7344">
        <w:rPr>
          <w:sz w:val="24"/>
          <w:szCs w:val="24"/>
        </w:rPr>
        <w:t>с</w:t>
      </w:r>
      <w:r w:rsidRPr="00EC7344">
        <w:rPr>
          <w:sz w:val="24"/>
          <w:szCs w:val="24"/>
        </w:rPr>
        <w:t>пределение трудоемкости дисциплины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72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1089"/>
        <w:gridCol w:w="1276"/>
        <w:gridCol w:w="1134"/>
        <w:gridCol w:w="1275"/>
        <w:gridCol w:w="1701"/>
      </w:tblGrid>
      <w:tr w:rsidR="00DD1CDF" w:rsidRPr="00EC7344" w14:paraId="613E98FD" w14:textId="77777777" w:rsidTr="007A7AA2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61B7E" w14:textId="77777777" w:rsidR="00DD1CDF" w:rsidRPr="00EC7344" w:rsidRDefault="00DD1CDF" w:rsidP="009E661E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4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9AE5B" w14:textId="77777777" w:rsidR="00DD1CDF" w:rsidRPr="00EC7344" w:rsidRDefault="00DD1CDF" w:rsidP="009E661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29D04" w14:textId="77777777" w:rsidR="00DD1CDF" w:rsidRPr="00EC7344" w:rsidRDefault="00DD1CDF" w:rsidP="009E661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9A04D5" w:rsidRPr="00EC7344" w14:paraId="02F1F434" w14:textId="77777777" w:rsidTr="007A7AA2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00963" w14:textId="77777777" w:rsidR="009A04D5" w:rsidRPr="00EC7344" w:rsidRDefault="009A04D5" w:rsidP="009E661E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4EEE2" w14:textId="77777777" w:rsidR="009A04D5" w:rsidRPr="00EC7344" w:rsidRDefault="009A04D5" w:rsidP="009E661E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3EB9" w14:textId="77777777" w:rsidR="009A04D5" w:rsidRPr="00EC7344" w:rsidRDefault="009A04D5" w:rsidP="009E661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C2B54" w14:textId="77777777" w:rsidR="009A04D5" w:rsidRPr="00EC7344" w:rsidRDefault="009A04D5" w:rsidP="009E661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7138E" w14:textId="77777777" w:rsidR="009A04D5" w:rsidRPr="00EC7344" w:rsidRDefault="009A04D5" w:rsidP="009A04D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5E07D" w14:textId="77777777" w:rsidR="009A04D5" w:rsidRPr="00EC7344" w:rsidRDefault="009A04D5" w:rsidP="009E661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4D5" w:rsidRPr="00EC7344" w14:paraId="7DCB2D37" w14:textId="77777777" w:rsidTr="007A7AA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22BBC" w14:textId="77777777" w:rsidR="009A04D5" w:rsidRPr="00EC7344" w:rsidRDefault="009A04D5" w:rsidP="009E661E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491A7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BA03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0F927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334DF" w14:textId="77777777" w:rsidR="009A04D5" w:rsidRPr="00EC7344" w:rsidRDefault="009A04D5" w:rsidP="00DD1CD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117A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</w:tr>
      <w:tr w:rsidR="009A04D5" w:rsidRPr="00EC7344" w14:paraId="5F9DEB97" w14:textId="77777777" w:rsidTr="007A7AA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29B27" w14:textId="77777777" w:rsidR="009A04D5" w:rsidRPr="00EC7344" w:rsidRDefault="009A04D5" w:rsidP="009E661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710E4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E00F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36236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B8564" w14:textId="77777777" w:rsidR="009A04D5" w:rsidRPr="00EC7344" w:rsidRDefault="009A04D5" w:rsidP="00DD1CD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03A6" w14:textId="77777777" w:rsidR="009A04D5" w:rsidRPr="00EC7344" w:rsidRDefault="008B2036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132</w:t>
            </w:r>
          </w:p>
        </w:tc>
      </w:tr>
      <w:tr w:rsidR="009A04D5" w:rsidRPr="00EC7344" w14:paraId="658A494C" w14:textId="77777777" w:rsidTr="007A7AA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3FC76" w14:textId="77777777" w:rsidR="009A04D5" w:rsidRPr="00EC7344" w:rsidRDefault="009A04D5" w:rsidP="009E661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91754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D0E7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AEA2A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6023C" w14:textId="77777777" w:rsidR="009A04D5" w:rsidRPr="00EC7344" w:rsidRDefault="009A04D5" w:rsidP="00DD1CD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7B63" w14:textId="77777777" w:rsidR="009A04D5" w:rsidRPr="00EC7344" w:rsidRDefault="008B2036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24</w:t>
            </w:r>
          </w:p>
        </w:tc>
      </w:tr>
      <w:tr w:rsidR="009A04D5" w:rsidRPr="00EC7344" w14:paraId="1FF8A960" w14:textId="77777777" w:rsidTr="007A7AA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DBA1" w14:textId="77777777" w:rsidR="009A04D5" w:rsidRPr="00EC7344" w:rsidRDefault="009A04D5" w:rsidP="009E661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85BFF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1B6F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F23FA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3FF92" w14:textId="77777777" w:rsidR="009A04D5" w:rsidRPr="00EC7344" w:rsidRDefault="009A04D5" w:rsidP="00DD1CD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3E08" w14:textId="77777777" w:rsidR="009A04D5" w:rsidRPr="00EC7344" w:rsidRDefault="008B2036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9A04D5" w:rsidRPr="00EC7344" w14:paraId="2CAFE702" w14:textId="77777777" w:rsidTr="007A7AA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69414" w14:textId="77777777" w:rsidR="009A04D5" w:rsidRPr="00EC7344" w:rsidRDefault="009A04D5" w:rsidP="009E661E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B92B1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5874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95746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5D8F2" w14:textId="77777777" w:rsidR="009A04D5" w:rsidRPr="00EC7344" w:rsidRDefault="009A04D5" w:rsidP="00DD1CD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07E74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A04D5" w:rsidRPr="00EC7344" w14:paraId="0797DE80" w14:textId="77777777" w:rsidTr="007A7AA2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3DFA69" w14:textId="77777777" w:rsidR="009A04D5" w:rsidRPr="00EC7344" w:rsidRDefault="009A04D5" w:rsidP="009E661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2BBC8150" w14:textId="77777777" w:rsidR="009A04D5" w:rsidRPr="00EC7344" w:rsidRDefault="009A04D5" w:rsidP="009E661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79B99494" w14:textId="77777777" w:rsidR="009A04D5" w:rsidRPr="00EC7344" w:rsidRDefault="009A04D5" w:rsidP="009E661E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5F85ECA5" w14:textId="77777777" w:rsidR="009A04D5" w:rsidRPr="00EC7344" w:rsidRDefault="009A04D5" w:rsidP="009E661E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D471F3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4425C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7E12770B" w14:textId="77777777" w:rsidR="009A04D5" w:rsidRPr="00EC7344" w:rsidRDefault="00E70F04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14:paraId="256DE6F8" w14:textId="77777777" w:rsidR="009A04D5" w:rsidRPr="00EC7344" w:rsidRDefault="009A04D5" w:rsidP="00DD1CD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2893F" w14:textId="77777777" w:rsidR="009A04D5" w:rsidRPr="00EC7344" w:rsidRDefault="008B2036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9A04D5" w:rsidRPr="00EC7344" w14:paraId="5B9BCD47" w14:textId="77777777" w:rsidTr="007A7AA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F9935" w14:textId="77777777" w:rsidR="009A04D5" w:rsidRPr="00EC7344" w:rsidRDefault="009A04D5" w:rsidP="009E661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575BF" w14:textId="77777777" w:rsidR="009A04D5" w:rsidRPr="00EC7344" w:rsidRDefault="009A04D5" w:rsidP="009E661E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0503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44232" w14:textId="77777777" w:rsidR="009A04D5" w:rsidRPr="00EC7344" w:rsidRDefault="00E70F04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C469E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DD5B1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9A04D5" w:rsidRPr="00EC7344" w14:paraId="55254D98" w14:textId="77777777" w:rsidTr="007A7AA2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EFECE" w14:textId="77777777" w:rsidR="009A04D5" w:rsidRPr="00EC7344" w:rsidRDefault="009A04D5" w:rsidP="009E661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1C86D" w14:textId="77777777" w:rsidR="009A04D5" w:rsidRPr="00EC7344" w:rsidRDefault="009A04D5" w:rsidP="009E661E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E227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AD9DE" w14:textId="77777777" w:rsidR="009A04D5" w:rsidRPr="00EC7344" w:rsidRDefault="009A04D5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CBA37" w14:textId="70469F0D" w:rsidR="009A04D5" w:rsidRPr="00EC7344" w:rsidRDefault="009A04D5" w:rsidP="00D36D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344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0BD27" w14:textId="77777777" w:rsidR="009A04D5" w:rsidRPr="00EC7344" w:rsidRDefault="009A04D5" w:rsidP="009E661E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9B7105" w14:textId="77777777" w:rsidR="00E20BAE" w:rsidRPr="00EC7344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 w:rsidRPr="00EC7344">
        <w:rPr>
          <w:b/>
          <w:bCs/>
          <w:iCs/>
          <w:sz w:val="24"/>
          <w:szCs w:val="24"/>
        </w:rPr>
        <w:lastRenderedPageBreak/>
        <w:t>3</w:t>
      </w:r>
      <w:r w:rsidR="006C6242" w:rsidRPr="00EC7344">
        <w:rPr>
          <w:b/>
          <w:bCs/>
          <w:iCs/>
          <w:sz w:val="24"/>
          <w:szCs w:val="24"/>
        </w:rPr>
        <w:t xml:space="preserve">.2. </w:t>
      </w:r>
      <w:r w:rsidR="00FA47AE" w:rsidRPr="00EC7344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998"/>
        <w:gridCol w:w="7088"/>
      </w:tblGrid>
      <w:tr w:rsidR="003C3675" w:rsidRPr="00EC7344" w14:paraId="26F22FCB" w14:textId="77777777" w:rsidTr="00BD48A4">
        <w:trPr>
          <w:trHeight w:val="276"/>
        </w:trPr>
        <w:tc>
          <w:tcPr>
            <w:tcW w:w="253" w:type="pct"/>
            <w:vMerge w:val="restart"/>
            <w:shd w:val="clear" w:color="auto" w:fill="D9D9D9"/>
            <w:vAlign w:val="center"/>
          </w:tcPr>
          <w:p w14:paraId="7B4B7E57" w14:textId="77777777" w:rsidR="003C3675" w:rsidRPr="00EC7344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44" w:type="pct"/>
            <w:vMerge w:val="restart"/>
            <w:shd w:val="clear" w:color="auto" w:fill="D9D9D9"/>
            <w:vAlign w:val="center"/>
          </w:tcPr>
          <w:p w14:paraId="1A3AD248" w14:textId="77777777" w:rsidR="003C3675" w:rsidRPr="00EC7344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 xml:space="preserve">Наименование </w:t>
            </w:r>
            <w:r w:rsidRPr="00EC7344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03" w:type="pct"/>
            <w:vMerge w:val="restart"/>
            <w:shd w:val="clear" w:color="auto" w:fill="D9D9D9"/>
            <w:vAlign w:val="center"/>
          </w:tcPr>
          <w:p w14:paraId="5DA1E59A" w14:textId="77777777" w:rsidR="003C3675" w:rsidRPr="00EC7344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EC7344" w14:paraId="4CA1488F" w14:textId="77777777" w:rsidTr="00BD48A4">
        <w:trPr>
          <w:trHeight w:val="276"/>
        </w:trPr>
        <w:tc>
          <w:tcPr>
            <w:tcW w:w="253" w:type="pct"/>
            <w:vMerge/>
            <w:shd w:val="clear" w:color="auto" w:fill="D9D9D9"/>
            <w:vAlign w:val="center"/>
          </w:tcPr>
          <w:p w14:paraId="34205956" w14:textId="77777777" w:rsidR="003C3675" w:rsidRPr="00EC7344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pct"/>
            <w:vMerge/>
            <w:shd w:val="clear" w:color="auto" w:fill="D9D9D9"/>
            <w:vAlign w:val="center"/>
          </w:tcPr>
          <w:p w14:paraId="581002DF" w14:textId="77777777" w:rsidR="003C3675" w:rsidRPr="00EC7344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03" w:type="pct"/>
            <w:vMerge/>
            <w:shd w:val="clear" w:color="auto" w:fill="D9D9D9"/>
            <w:vAlign w:val="center"/>
          </w:tcPr>
          <w:p w14:paraId="794AFB8D" w14:textId="77777777" w:rsidR="003C3675" w:rsidRPr="00EC7344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C6521" w:rsidRPr="00EC7344" w14:paraId="62231D59" w14:textId="77777777" w:rsidTr="00BD48A4">
        <w:trPr>
          <w:trHeight w:val="525"/>
        </w:trPr>
        <w:tc>
          <w:tcPr>
            <w:tcW w:w="253" w:type="pct"/>
          </w:tcPr>
          <w:p w14:paraId="626964FF" w14:textId="77777777" w:rsidR="006C6521" w:rsidRPr="00EC7344" w:rsidRDefault="006C6521" w:rsidP="0000141C">
            <w:pPr>
              <w:widowControl w:val="0"/>
              <w:jc w:val="both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1.</w:t>
            </w:r>
          </w:p>
        </w:tc>
        <w:tc>
          <w:tcPr>
            <w:tcW w:w="1044" w:type="pct"/>
          </w:tcPr>
          <w:p w14:paraId="00547CAF" w14:textId="77777777" w:rsidR="006C6521" w:rsidRPr="00EC7344" w:rsidRDefault="006C6521" w:rsidP="001F70E4">
            <w:pPr>
              <w:pStyle w:val="Standard"/>
              <w:jc w:val="both"/>
              <w:rPr>
                <w:sz w:val="24"/>
                <w:szCs w:val="24"/>
              </w:rPr>
            </w:pPr>
            <w:r w:rsidRPr="00EC7344">
              <w:rPr>
                <w:iCs/>
                <w:sz w:val="24"/>
                <w:szCs w:val="24"/>
              </w:rPr>
              <w:t>Введение</w:t>
            </w:r>
          </w:p>
        </w:tc>
        <w:tc>
          <w:tcPr>
            <w:tcW w:w="3703" w:type="pct"/>
          </w:tcPr>
          <w:p w14:paraId="443FE438" w14:textId="77777777" w:rsidR="006C6521" w:rsidRPr="00EC7344" w:rsidRDefault="00C74071" w:rsidP="001F70E4">
            <w:pPr>
              <w:pStyle w:val="Standard"/>
              <w:jc w:val="both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Введение в предмет: актуальность изучения латинского языка как языка христианской традиции.</w:t>
            </w:r>
          </w:p>
        </w:tc>
      </w:tr>
      <w:tr w:rsidR="006C6521" w:rsidRPr="00EC7344" w14:paraId="758650CB" w14:textId="77777777" w:rsidTr="00BD48A4">
        <w:trPr>
          <w:trHeight w:val="378"/>
        </w:trPr>
        <w:tc>
          <w:tcPr>
            <w:tcW w:w="253" w:type="pct"/>
          </w:tcPr>
          <w:p w14:paraId="7829C1DC" w14:textId="77777777" w:rsidR="006C6521" w:rsidRPr="00EC7344" w:rsidRDefault="006C6521" w:rsidP="0000141C">
            <w:pPr>
              <w:widowControl w:val="0"/>
              <w:jc w:val="both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2.</w:t>
            </w:r>
          </w:p>
        </w:tc>
        <w:tc>
          <w:tcPr>
            <w:tcW w:w="1044" w:type="pct"/>
          </w:tcPr>
          <w:p w14:paraId="74FF0FA7" w14:textId="77777777" w:rsidR="006C6521" w:rsidRPr="00EC7344" w:rsidRDefault="006C6521" w:rsidP="001F70E4">
            <w:pPr>
              <w:pStyle w:val="Standard"/>
              <w:jc w:val="both"/>
              <w:rPr>
                <w:sz w:val="24"/>
                <w:szCs w:val="24"/>
              </w:rPr>
            </w:pPr>
            <w:r w:rsidRPr="00EC7344">
              <w:rPr>
                <w:iCs/>
                <w:sz w:val="24"/>
                <w:szCs w:val="24"/>
              </w:rPr>
              <w:t>Фонетика</w:t>
            </w:r>
          </w:p>
        </w:tc>
        <w:tc>
          <w:tcPr>
            <w:tcW w:w="3703" w:type="pct"/>
          </w:tcPr>
          <w:p w14:paraId="780867E2" w14:textId="77777777" w:rsidR="006C6521" w:rsidRPr="00EC7344" w:rsidRDefault="006C6521" w:rsidP="001F70E4">
            <w:pPr>
              <w:pStyle w:val="Standard"/>
              <w:jc w:val="both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Алфавит. Произношение гласных и дифтонгов. Произношение согласных и их классификация. Слог и слогораздел. Количество слога. Правила ударения. Фонетические законы: ротацизм и ассимиляция. Закон редукции гласного. Закон синкопы.</w:t>
            </w:r>
          </w:p>
        </w:tc>
      </w:tr>
      <w:tr w:rsidR="006C6521" w:rsidRPr="00EC7344" w14:paraId="3B66646F" w14:textId="77777777" w:rsidTr="00BD48A4">
        <w:trPr>
          <w:trHeight w:val="557"/>
        </w:trPr>
        <w:tc>
          <w:tcPr>
            <w:tcW w:w="253" w:type="pct"/>
          </w:tcPr>
          <w:p w14:paraId="3CD67A27" w14:textId="77777777" w:rsidR="006C6521" w:rsidRPr="00EC7344" w:rsidRDefault="006C6521" w:rsidP="0000141C">
            <w:pPr>
              <w:widowControl w:val="0"/>
              <w:jc w:val="both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3.</w:t>
            </w:r>
          </w:p>
        </w:tc>
        <w:tc>
          <w:tcPr>
            <w:tcW w:w="1044" w:type="pct"/>
          </w:tcPr>
          <w:p w14:paraId="0B18EE22" w14:textId="77777777" w:rsidR="006C6521" w:rsidRPr="00EC7344" w:rsidRDefault="006C6521" w:rsidP="001F70E4">
            <w:pPr>
              <w:pStyle w:val="Standard"/>
              <w:jc w:val="both"/>
              <w:rPr>
                <w:sz w:val="24"/>
                <w:szCs w:val="24"/>
              </w:rPr>
            </w:pPr>
            <w:r w:rsidRPr="00EC7344">
              <w:rPr>
                <w:iCs/>
                <w:sz w:val="24"/>
                <w:szCs w:val="24"/>
              </w:rPr>
              <w:t>Морфология</w:t>
            </w:r>
          </w:p>
        </w:tc>
        <w:tc>
          <w:tcPr>
            <w:tcW w:w="3703" w:type="pct"/>
          </w:tcPr>
          <w:p w14:paraId="56743829" w14:textId="75F06304" w:rsidR="00C74071" w:rsidRPr="00EC7344" w:rsidRDefault="00C74071" w:rsidP="00C74071">
            <w:pPr>
              <w:jc w:val="both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Первое склонение имен существительных. Второе склонение имен существительных. Третье согласное склонение имен существ</w:t>
            </w:r>
            <w:r w:rsidRPr="00EC7344">
              <w:rPr>
                <w:sz w:val="24"/>
                <w:szCs w:val="24"/>
              </w:rPr>
              <w:t>и</w:t>
            </w:r>
            <w:r w:rsidRPr="00EC7344">
              <w:rPr>
                <w:sz w:val="24"/>
                <w:szCs w:val="24"/>
              </w:rPr>
              <w:t>тельных. Третье гласное склонение имен существительных. Тр</w:t>
            </w:r>
            <w:r w:rsidRPr="00EC7344">
              <w:rPr>
                <w:sz w:val="24"/>
                <w:szCs w:val="24"/>
              </w:rPr>
              <w:t>е</w:t>
            </w:r>
            <w:r w:rsidRPr="00EC7344">
              <w:rPr>
                <w:sz w:val="24"/>
                <w:szCs w:val="24"/>
              </w:rPr>
              <w:t>тье смешанное склонение имен существительных. Четвертое и п</w:t>
            </w:r>
            <w:r w:rsidRPr="00EC7344">
              <w:rPr>
                <w:sz w:val="24"/>
                <w:szCs w:val="24"/>
              </w:rPr>
              <w:t>я</w:t>
            </w:r>
            <w:r w:rsidRPr="00EC7344">
              <w:rPr>
                <w:sz w:val="24"/>
                <w:szCs w:val="24"/>
              </w:rPr>
              <w:t>тое склонения имен существительных.  Первое и второе склон</w:t>
            </w:r>
            <w:r w:rsidRPr="00EC7344">
              <w:rPr>
                <w:sz w:val="24"/>
                <w:szCs w:val="24"/>
              </w:rPr>
              <w:t>е</w:t>
            </w:r>
            <w:r w:rsidRPr="00EC7344">
              <w:rPr>
                <w:sz w:val="24"/>
                <w:szCs w:val="24"/>
              </w:rPr>
              <w:t>ние имен прилагательных. Третье склонения имен прилагател</w:t>
            </w:r>
            <w:r w:rsidRPr="00EC7344">
              <w:rPr>
                <w:sz w:val="24"/>
                <w:szCs w:val="24"/>
              </w:rPr>
              <w:t>ь</w:t>
            </w:r>
            <w:r w:rsidRPr="00EC7344">
              <w:rPr>
                <w:sz w:val="24"/>
                <w:szCs w:val="24"/>
              </w:rPr>
              <w:t xml:space="preserve">ных. Степени сравнения прилагательных и их образование. </w:t>
            </w:r>
          </w:p>
          <w:p w14:paraId="439B645F" w14:textId="77777777" w:rsidR="006C6521" w:rsidRPr="00EC7344" w:rsidRDefault="00C74071" w:rsidP="00C74071">
            <w:pPr>
              <w:jc w:val="both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Образование наречий от прилагательных второго и третьего скл</w:t>
            </w:r>
            <w:r w:rsidRPr="00EC7344">
              <w:rPr>
                <w:sz w:val="24"/>
                <w:szCs w:val="24"/>
              </w:rPr>
              <w:t>о</w:t>
            </w:r>
            <w:r w:rsidRPr="00EC7344">
              <w:rPr>
                <w:sz w:val="24"/>
                <w:szCs w:val="24"/>
              </w:rPr>
              <w:t>нений.  Степени сравнения наречий.  Местоимения: личные и во</w:t>
            </w:r>
            <w:r w:rsidRPr="00EC7344">
              <w:rPr>
                <w:sz w:val="24"/>
                <w:szCs w:val="24"/>
              </w:rPr>
              <w:t>з</w:t>
            </w:r>
            <w:r w:rsidRPr="00EC7344">
              <w:rPr>
                <w:sz w:val="24"/>
                <w:szCs w:val="24"/>
              </w:rPr>
              <w:t>вратное. Местоимения: притяжательные, указательные, относ</w:t>
            </w:r>
            <w:r w:rsidRPr="00EC7344">
              <w:rPr>
                <w:sz w:val="24"/>
                <w:szCs w:val="24"/>
              </w:rPr>
              <w:t>и</w:t>
            </w:r>
            <w:r w:rsidRPr="00EC7344">
              <w:rPr>
                <w:sz w:val="24"/>
                <w:szCs w:val="24"/>
              </w:rPr>
              <w:t>тельные. Местоимения: определительные, неопределенные, отр</w:t>
            </w:r>
            <w:r w:rsidRPr="00EC7344">
              <w:rPr>
                <w:sz w:val="24"/>
                <w:szCs w:val="24"/>
              </w:rPr>
              <w:t>и</w:t>
            </w:r>
            <w:r w:rsidRPr="00EC7344">
              <w:rPr>
                <w:sz w:val="24"/>
                <w:szCs w:val="24"/>
              </w:rPr>
              <w:t>цательные. Числительные количественные и порядковые. Образ</w:t>
            </w:r>
            <w:r w:rsidRPr="00EC7344">
              <w:rPr>
                <w:sz w:val="24"/>
                <w:szCs w:val="24"/>
              </w:rPr>
              <w:t>о</w:t>
            </w:r>
            <w:r w:rsidRPr="00EC7344">
              <w:rPr>
                <w:sz w:val="24"/>
                <w:szCs w:val="24"/>
              </w:rPr>
              <w:t>вание и склонение числительных. Числительные наречия. Глагол. Четыре спряжения латинского глагола. Настоящее время действ</w:t>
            </w:r>
            <w:r w:rsidRPr="00EC7344">
              <w:rPr>
                <w:sz w:val="24"/>
                <w:szCs w:val="24"/>
              </w:rPr>
              <w:t>и</w:t>
            </w:r>
            <w:r w:rsidRPr="00EC7344">
              <w:rPr>
                <w:sz w:val="24"/>
                <w:szCs w:val="24"/>
              </w:rPr>
              <w:t>тельного залога. Глагол еsse.  Основные формы глагола и их осн</w:t>
            </w:r>
            <w:r w:rsidRPr="00EC7344">
              <w:rPr>
                <w:sz w:val="24"/>
                <w:szCs w:val="24"/>
              </w:rPr>
              <w:t>о</w:t>
            </w:r>
            <w:r w:rsidRPr="00EC7344">
              <w:rPr>
                <w:sz w:val="24"/>
                <w:szCs w:val="24"/>
              </w:rPr>
              <w:t>вы. Определение спряжения глаголов. Настоящее время страд</w:t>
            </w:r>
            <w:r w:rsidRPr="00EC7344">
              <w:rPr>
                <w:sz w:val="24"/>
                <w:szCs w:val="24"/>
              </w:rPr>
              <w:t>а</w:t>
            </w:r>
            <w:r w:rsidRPr="00EC7344">
              <w:rPr>
                <w:sz w:val="24"/>
                <w:szCs w:val="24"/>
              </w:rPr>
              <w:t>тельного залога глаголов 4-х спряжений. Повелительное наклон</w:t>
            </w:r>
            <w:r w:rsidRPr="00EC7344">
              <w:rPr>
                <w:sz w:val="24"/>
                <w:szCs w:val="24"/>
              </w:rPr>
              <w:t>е</w:t>
            </w:r>
            <w:r w:rsidRPr="00EC7344">
              <w:rPr>
                <w:sz w:val="24"/>
                <w:szCs w:val="24"/>
              </w:rPr>
              <w:t>ние. Формы запрещения. Прошедшее длительное время (оба зал</w:t>
            </w:r>
            <w:r w:rsidRPr="00EC7344">
              <w:rPr>
                <w:sz w:val="24"/>
                <w:szCs w:val="24"/>
              </w:rPr>
              <w:t>о</w:t>
            </w:r>
            <w:r w:rsidRPr="00EC7344">
              <w:rPr>
                <w:sz w:val="24"/>
                <w:szCs w:val="24"/>
              </w:rPr>
              <w:t>га) и будущее первое время (оба залога). Esse и глаголы, сложные с esse.  Система инфекта. Система времен инфекта. Классифик</w:t>
            </w:r>
            <w:r w:rsidRPr="00EC7344">
              <w:rPr>
                <w:sz w:val="24"/>
                <w:szCs w:val="24"/>
              </w:rPr>
              <w:t>а</w:t>
            </w:r>
            <w:r w:rsidRPr="00EC7344">
              <w:rPr>
                <w:sz w:val="24"/>
                <w:szCs w:val="24"/>
              </w:rPr>
              <w:t>ция глаголов. Неличные формы глагола. Система перфекта. С</w:t>
            </w:r>
            <w:r w:rsidRPr="00EC7344">
              <w:rPr>
                <w:sz w:val="24"/>
                <w:szCs w:val="24"/>
              </w:rPr>
              <w:t>и</w:t>
            </w:r>
            <w:r w:rsidRPr="00EC7344">
              <w:rPr>
                <w:sz w:val="24"/>
                <w:szCs w:val="24"/>
              </w:rPr>
              <w:t>стема времен перфекта. Отложительные глаголы (Verba deponentia) 4-х спряжений. Образование производных времен из</w:t>
            </w:r>
            <w:r w:rsidRPr="00EC7344">
              <w:rPr>
                <w:sz w:val="24"/>
                <w:szCs w:val="24"/>
              </w:rPr>
              <w:t>ъ</w:t>
            </w:r>
            <w:r w:rsidRPr="00EC7344">
              <w:rPr>
                <w:sz w:val="24"/>
                <w:szCs w:val="24"/>
              </w:rPr>
              <w:t>явительного и сослагательного наклонения.  Неличные формы. Полуотложительные формы (Verba semideponentica).  Недостато</w:t>
            </w:r>
            <w:r w:rsidRPr="00EC7344">
              <w:rPr>
                <w:sz w:val="24"/>
                <w:szCs w:val="24"/>
              </w:rPr>
              <w:t>ч</w:t>
            </w:r>
            <w:r w:rsidRPr="00EC7344">
              <w:rPr>
                <w:sz w:val="24"/>
                <w:szCs w:val="24"/>
              </w:rPr>
              <w:t>ные глаголы (Verba impersonalia).  Безличные глаголы  (Verba impersonalia).  Предлоги, союзы, частицы.</w:t>
            </w:r>
          </w:p>
        </w:tc>
      </w:tr>
      <w:tr w:rsidR="006C6521" w:rsidRPr="00EC7344" w14:paraId="3058E206" w14:textId="77777777" w:rsidTr="00BD48A4">
        <w:trPr>
          <w:trHeight w:val="557"/>
        </w:trPr>
        <w:tc>
          <w:tcPr>
            <w:tcW w:w="253" w:type="pct"/>
          </w:tcPr>
          <w:p w14:paraId="6227BA95" w14:textId="77777777" w:rsidR="006C6521" w:rsidRPr="00EC7344" w:rsidRDefault="006C6521" w:rsidP="0000141C">
            <w:pPr>
              <w:widowControl w:val="0"/>
              <w:jc w:val="both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4</w:t>
            </w:r>
          </w:p>
        </w:tc>
        <w:tc>
          <w:tcPr>
            <w:tcW w:w="1044" w:type="pct"/>
          </w:tcPr>
          <w:p w14:paraId="292DD22D" w14:textId="77777777" w:rsidR="006C6521" w:rsidRPr="00EC7344" w:rsidRDefault="006C6521" w:rsidP="001F70E4">
            <w:pPr>
              <w:pStyle w:val="Standard"/>
              <w:jc w:val="both"/>
              <w:rPr>
                <w:sz w:val="24"/>
                <w:szCs w:val="24"/>
              </w:rPr>
            </w:pPr>
            <w:r w:rsidRPr="00EC7344">
              <w:rPr>
                <w:iCs/>
                <w:sz w:val="24"/>
                <w:szCs w:val="24"/>
              </w:rPr>
              <w:t>Синтаксис</w:t>
            </w:r>
          </w:p>
        </w:tc>
        <w:tc>
          <w:tcPr>
            <w:tcW w:w="3703" w:type="pct"/>
          </w:tcPr>
          <w:p w14:paraId="5DE4DF57" w14:textId="3F5C4A85" w:rsidR="006C6521" w:rsidRPr="00EC7344" w:rsidRDefault="00C74071" w:rsidP="00EC7344">
            <w:pPr>
              <w:pStyle w:val="Standard"/>
              <w:jc w:val="both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Простое предложение.  Функция подлежащего, сказуемого, определения, дополнения, отрицания, относительного местоимения и их место в предложении.  Функции падежей (</w:t>
            </w:r>
            <w:r w:rsidRPr="00EC7344">
              <w:rPr>
                <w:sz w:val="24"/>
                <w:szCs w:val="24"/>
                <w:lang w:val="en-US"/>
              </w:rPr>
              <w:t>genetivus</w:t>
            </w:r>
            <w:r w:rsidRPr="00EC7344">
              <w:rPr>
                <w:sz w:val="24"/>
                <w:szCs w:val="24"/>
              </w:rPr>
              <w:t xml:space="preserve">, </w:t>
            </w:r>
            <w:r w:rsidRPr="00EC7344">
              <w:rPr>
                <w:sz w:val="24"/>
                <w:szCs w:val="24"/>
                <w:lang w:val="en-US"/>
              </w:rPr>
              <w:t>dativus</w:t>
            </w:r>
            <w:r w:rsidRPr="00EC7344">
              <w:rPr>
                <w:sz w:val="24"/>
                <w:szCs w:val="24"/>
              </w:rPr>
              <w:t>). Функции падежей (</w:t>
            </w:r>
            <w:r w:rsidRPr="00EC7344">
              <w:rPr>
                <w:sz w:val="24"/>
                <w:szCs w:val="24"/>
                <w:lang w:val="en-US"/>
              </w:rPr>
              <w:t>accusativus</w:t>
            </w:r>
            <w:r w:rsidRPr="00EC7344">
              <w:rPr>
                <w:sz w:val="24"/>
                <w:szCs w:val="24"/>
              </w:rPr>
              <w:t xml:space="preserve">, </w:t>
            </w:r>
            <w:r w:rsidRPr="00EC7344">
              <w:rPr>
                <w:sz w:val="24"/>
                <w:szCs w:val="24"/>
                <w:lang w:val="en-US"/>
              </w:rPr>
              <w:t>ablativus</w:t>
            </w:r>
            <w:r w:rsidRPr="00EC7344">
              <w:rPr>
                <w:sz w:val="24"/>
                <w:szCs w:val="24"/>
              </w:rPr>
              <w:t xml:space="preserve">).  Синтаксис страдательной конструкции.  </w:t>
            </w:r>
            <w:r w:rsidRPr="00EC7344">
              <w:rPr>
                <w:sz w:val="24"/>
                <w:szCs w:val="24"/>
                <w:lang w:val="es-ES"/>
              </w:rPr>
              <w:t>Nominativus</w:t>
            </w:r>
            <w:r w:rsidRPr="00C457E5">
              <w:rPr>
                <w:sz w:val="24"/>
                <w:szCs w:val="24"/>
                <w:lang w:val="en-US"/>
              </w:rPr>
              <w:t xml:space="preserve"> </w:t>
            </w:r>
            <w:r w:rsidRPr="00EC7344">
              <w:rPr>
                <w:sz w:val="24"/>
                <w:szCs w:val="24"/>
                <w:lang w:val="es-ES"/>
              </w:rPr>
              <w:t>cum</w:t>
            </w:r>
            <w:r w:rsidRPr="00C457E5">
              <w:rPr>
                <w:sz w:val="24"/>
                <w:szCs w:val="24"/>
                <w:lang w:val="en-US"/>
              </w:rPr>
              <w:t xml:space="preserve"> </w:t>
            </w:r>
            <w:r w:rsidRPr="00EC7344">
              <w:rPr>
                <w:sz w:val="24"/>
                <w:szCs w:val="24"/>
                <w:lang w:val="es-ES"/>
              </w:rPr>
              <w:t>infinitivo</w:t>
            </w:r>
            <w:r w:rsidRPr="00C457E5">
              <w:rPr>
                <w:sz w:val="24"/>
                <w:szCs w:val="24"/>
                <w:lang w:val="en-US"/>
              </w:rPr>
              <w:t xml:space="preserve"> </w:t>
            </w:r>
            <w:r w:rsidRPr="00EC7344">
              <w:rPr>
                <w:sz w:val="24"/>
                <w:szCs w:val="24"/>
                <w:lang w:val="es-ES"/>
              </w:rPr>
              <w:t>Accusativus</w:t>
            </w:r>
            <w:r w:rsidRPr="00C457E5">
              <w:rPr>
                <w:sz w:val="24"/>
                <w:szCs w:val="24"/>
                <w:lang w:val="en-US"/>
              </w:rPr>
              <w:t xml:space="preserve"> </w:t>
            </w:r>
            <w:r w:rsidRPr="00EC7344">
              <w:rPr>
                <w:sz w:val="24"/>
                <w:szCs w:val="24"/>
                <w:lang w:val="es-ES"/>
              </w:rPr>
              <w:t>cum</w:t>
            </w:r>
            <w:r w:rsidRPr="00C457E5">
              <w:rPr>
                <w:sz w:val="24"/>
                <w:szCs w:val="24"/>
                <w:lang w:val="en-US"/>
              </w:rPr>
              <w:t xml:space="preserve"> </w:t>
            </w:r>
            <w:r w:rsidRPr="00EC7344">
              <w:rPr>
                <w:sz w:val="24"/>
                <w:szCs w:val="24"/>
                <w:lang w:val="es-ES"/>
              </w:rPr>
              <w:t>infenitivo</w:t>
            </w:r>
            <w:r w:rsidRPr="00C457E5">
              <w:rPr>
                <w:sz w:val="24"/>
                <w:szCs w:val="24"/>
                <w:lang w:val="en-US"/>
              </w:rPr>
              <w:t xml:space="preserve">. </w:t>
            </w:r>
            <w:r w:rsidRPr="007C1B67">
              <w:rPr>
                <w:sz w:val="24"/>
                <w:szCs w:val="24"/>
                <w:lang w:val="en-US"/>
              </w:rPr>
              <w:t>Nominativus</w:t>
            </w:r>
            <w:r w:rsidRPr="00C457E5">
              <w:rPr>
                <w:sz w:val="24"/>
                <w:szCs w:val="24"/>
                <w:lang w:val="en-US"/>
              </w:rPr>
              <w:t xml:space="preserve"> </w:t>
            </w:r>
            <w:r w:rsidRPr="007C1B67">
              <w:rPr>
                <w:sz w:val="24"/>
                <w:szCs w:val="24"/>
                <w:lang w:val="en-US"/>
              </w:rPr>
              <w:t>duplex</w:t>
            </w:r>
            <w:r w:rsidRPr="00C457E5">
              <w:rPr>
                <w:sz w:val="24"/>
                <w:szCs w:val="24"/>
                <w:lang w:val="en-US"/>
              </w:rPr>
              <w:t xml:space="preserve">. </w:t>
            </w:r>
            <w:r w:rsidRPr="007C1B67">
              <w:rPr>
                <w:sz w:val="24"/>
                <w:szCs w:val="24"/>
                <w:lang w:val="en-US"/>
              </w:rPr>
              <w:t>Accusativus</w:t>
            </w:r>
            <w:r w:rsidRPr="00C457E5">
              <w:rPr>
                <w:sz w:val="24"/>
                <w:szCs w:val="24"/>
                <w:lang w:val="en-US"/>
              </w:rPr>
              <w:t xml:space="preserve"> </w:t>
            </w:r>
            <w:r w:rsidRPr="007C1B67">
              <w:rPr>
                <w:sz w:val="24"/>
                <w:szCs w:val="24"/>
                <w:lang w:val="en-US"/>
              </w:rPr>
              <w:t>duplex</w:t>
            </w:r>
            <w:r w:rsidRPr="00C457E5">
              <w:rPr>
                <w:sz w:val="24"/>
                <w:szCs w:val="24"/>
                <w:lang w:val="en-US"/>
              </w:rPr>
              <w:t xml:space="preserve">.  </w:t>
            </w:r>
            <w:r w:rsidRPr="00EC7344">
              <w:rPr>
                <w:sz w:val="24"/>
                <w:szCs w:val="24"/>
              </w:rPr>
              <w:t xml:space="preserve">Сложное предложение. Согласование времен в сложных латинских предложениях. Виды сложного предложения. Consecutio temporum.   Придаточные предложения с союзами: ut; cum. Условные придаточные предложения. Прямая и косвенная речь.  Замена прямой речи косвенной.  Конъюнктив. Образование времен конъюнктива. </w:t>
            </w:r>
            <w:r w:rsidR="00EC7344" w:rsidRPr="00EC7344">
              <w:rPr>
                <w:sz w:val="24"/>
                <w:szCs w:val="24"/>
              </w:rPr>
              <w:t xml:space="preserve">Функции coniunctivus в независимом предложении. </w:t>
            </w:r>
            <w:r w:rsidRPr="00EC7344">
              <w:rPr>
                <w:sz w:val="24"/>
                <w:szCs w:val="24"/>
              </w:rPr>
              <w:t>Конъюнктив в сложных предложениях.  Классификация придаточных предложений по consecutio temporum. Синонимичные способы выражения цели.  Вопросительные предложения</w:t>
            </w:r>
          </w:p>
        </w:tc>
      </w:tr>
      <w:tr w:rsidR="00C457E5" w:rsidRPr="00EC7344" w14:paraId="25A624DA" w14:textId="77777777" w:rsidTr="00BD48A4">
        <w:trPr>
          <w:trHeight w:val="557"/>
        </w:trPr>
        <w:tc>
          <w:tcPr>
            <w:tcW w:w="253" w:type="pct"/>
          </w:tcPr>
          <w:p w14:paraId="5451C279" w14:textId="71E074C4" w:rsidR="00C457E5" w:rsidRPr="00EC7344" w:rsidRDefault="00C457E5" w:rsidP="0000141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044" w:type="pct"/>
          </w:tcPr>
          <w:p w14:paraId="5F9E8036" w14:textId="3A371457" w:rsidR="00C457E5" w:rsidRPr="00EC7344" w:rsidRDefault="00C457E5" w:rsidP="001F70E4">
            <w:pPr>
              <w:pStyle w:val="Standard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Практика перевода. Отношение к латыни в разные временные эпохи</w:t>
            </w:r>
          </w:p>
        </w:tc>
        <w:tc>
          <w:tcPr>
            <w:tcW w:w="3703" w:type="pct"/>
          </w:tcPr>
          <w:p w14:paraId="5EA972CE" w14:textId="4956A7F7" w:rsidR="00C457E5" w:rsidRPr="00EC7344" w:rsidRDefault="00C457E5" w:rsidP="00EC7344">
            <w:pPr>
              <w:pStyle w:val="Standard"/>
              <w:jc w:val="both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Римская литератур</w:t>
            </w:r>
            <w:r>
              <w:rPr>
                <w:sz w:val="24"/>
                <w:szCs w:val="24"/>
              </w:rPr>
              <w:t>а</w:t>
            </w:r>
            <w:r w:rsidRPr="00EC7344">
              <w:rPr>
                <w:sz w:val="24"/>
                <w:szCs w:val="24"/>
              </w:rPr>
              <w:t xml:space="preserve"> классического периода. Латинский язык в эпоху Средневековья. Народная латынь.</w:t>
            </w:r>
            <w:r>
              <w:rPr>
                <w:sz w:val="24"/>
                <w:szCs w:val="24"/>
              </w:rPr>
              <w:t xml:space="preserve"> </w:t>
            </w:r>
            <w:r w:rsidRPr="00EC7344">
              <w:rPr>
                <w:sz w:val="24"/>
                <w:szCs w:val="24"/>
              </w:rPr>
              <w:t>Практика</w:t>
            </w:r>
            <w:r>
              <w:rPr>
                <w:sz w:val="24"/>
                <w:szCs w:val="24"/>
              </w:rPr>
              <w:t xml:space="preserve"> </w:t>
            </w:r>
            <w:r w:rsidRPr="00EC7344">
              <w:rPr>
                <w:sz w:val="24"/>
                <w:szCs w:val="24"/>
              </w:rPr>
              <w:t>работы с богословскими источниками на языке оригинала. Примеры искажения текстов при переводе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CE3DCB7" w14:textId="77777777" w:rsidR="00FA47AE" w:rsidRPr="00EC7344" w:rsidRDefault="00FA47AE" w:rsidP="0033514F">
      <w:pPr>
        <w:widowControl w:val="0"/>
        <w:jc w:val="both"/>
        <w:rPr>
          <w:sz w:val="32"/>
          <w:szCs w:val="32"/>
        </w:rPr>
      </w:pPr>
    </w:p>
    <w:p w14:paraId="2C973ED6" w14:textId="77777777" w:rsidR="00784BD4" w:rsidRPr="00EC7344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EC7344">
        <w:rPr>
          <w:b/>
          <w:sz w:val="24"/>
          <w:szCs w:val="28"/>
        </w:rPr>
        <w:t xml:space="preserve">3.3. </w:t>
      </w:r>
      <w:r w:rsidR="00784BD4" w:rsidRPr="00EC7344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EC7344" w14:paraId="6EBB684B" w14:textId="77777777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524FDD" w14:textId="77777777" w:rsidR="00DB3253" w:rsidRPr="00EC7344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EC7344">
              <w:rPr>
                <w:sz w:val="24"/>
                <w:szCs w:val="24"/>
              </w:rPr>
              <w:t>№</w:t>
            </w:r>
          </w:p>
          <w:p w14:paraId="0DCEAD00" w14:textId="77777777" w:rsidR="00DB3253" w:rsidRPr="00EC7344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CF9910" w14:textId="77777777" w:rsidR="00DB3253" w:rsidRPr="00EC7344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EC7344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 w:rsidRPr="00EC7344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FE044" w14:textId="77777777" w:rsidR="00DB3253" w:rsidRPr="00EC7344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Кол-во часов</w:t>
            </w:r>
          </w:p>
        </w:tc>
      </w:tr>
      <w:tr w:rsidR="003B7AD5" w:rsidRPr="00EC7344" w14:paraId="473AFA42" w14:textId="77777777" w:rsidTr="0000141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69CEC0D" w14:textId="77777777" w:rsidR="003B7AD5" w:rsidRPr="00EC7344" w:rsidRDefault="003B7AD5" w:rsidP="0000141C">
            <w:pPr>
              <w:widowControl w:val="0"/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14:paraId="6D186A4A" w14:textId="77777777" w:rsidR="003B7AD5" w:rsidRPr="00EC7344" w:rsidRDefault="003B7AD5" w:rsidP="00480469">
            <w:pPr>
              <w:widowControl w:val="0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Введение в предмет: актуальность изучения латинского языка</w:t>
            </w:r>
            <w:r w:rsidR="00480469" w:rsidRPr="00EC7344">
              <w:rPr>
                <w:sz w:val="24"/>
                <w:szCs w:val="24"/>
              </w:rPr>
              <w:t xml:space="preserve"> как языка христианской традиции.</w:t>
            </w:r>
            <w:r w:rsidRPr="00EC7344">
              <w:rPr>
                <w:sz w:val="24"/>
                <w:szCs w:val="24"/>
              </w:rPr>
              <w:t xml:space="preserve"> </w:t>
            </w:r>
            <w:r w:rsidR="007D0704" w:rsidRPr="00EC7344">
              <w:rPr>
                <w:sz w:val="24"/>
                <w:szCs w:val="24"/>
              </w:rPr>
              <w:t>Происхождение и периоды формир</w:t>
            </w:r>
            <w:r w:rsidR="007D0704" w:rsidRPr="00EC7344">
              <w:rPr>
                <w:sz w:val="24"/>
                <w:szCs w:val="24"/>
              </w:rPr>
              <w:t>о</w:t>
            </w:r>
            <w:r w:rsidR="007D0704" w:rsidRPr="00EC7344">
              <w:rPr>
                <w:sz w:val="24"/>
                <w:szCs w:val="24"/>
              </w:rPr>
              <w:t>вания латинского языка.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CB2823B" w14:textId="77777777" w:rsidR="003B7AD5" w:rsidRPr="00EC7344" w:rsidRDefault="003B7AD5" w:rsidP="0000141C">
            <w:pPr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2</w:t>
            </w:r>
          </w:p>
        </w:tc>
      </w:tr>
      <w:tr w:rsidR="003B7AD5" w:rsidRPr="00EC7344" w14:paraId="457FCEA5" w14:textId="77777777" w:rsidTr="0000141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C9F943D" w14:textId="4B69271C" w:rsidR="003B7AD5" w:rsidRPr="00EC7344" w:rsidRDefault="00C457E5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14:paraId="5106AEF7" w14:textId="77777777" w:rsidR="003B7AD5" w:rsidRPr="00EC7344" w:rsidRDefault="007D0704" w:rsidP="001F70E4">
            <w:pPr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Латинский язык в современном мире.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8732C86" w14:textId="77777777" w:rsidR="003B7AD5" w:rsidRPr="00EC7344" w:rsidRDefault="003B7AD5" w:rsidP="000014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3B7AD5" w:rsidRPr="00EC7344" w14:paraId="3E855304" w14:textId="77777777" w:rsidTr="0000141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3277219" w14:textId="687B1E98" w:rsidR="003B7AD5" w:rsidRPr="00EC7344" w:rsidRDefault="00C457E5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14:paraId="2B5100F9" w14:textId="77777777" w:rsidR="003B7AD5" w:rsidRPr="00EC7344" w:rsidRDefault="007D0704" w:rsidP="001F70E4">
            <w:pPr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Латынь как международный язык науки</w:t>
            </w:r>
            <w:r w:rsidR="00480469" w:rsidRPr="00EC7344">
              <w:rPr>
                <w:sz w:val="24"/>
                <w:szCs w:val="24"/>
              </w:rPr>
              <w:t xml:space="preserve"> и религии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D9F2CC4" w14:textId="77777777" w:rsidR="003B7AD5" w:rsidRPr="00EC7344" w:rsidRDefault="003B7AD5" w:rsidP="0000141C">
            <w:pPr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2</w:t>
            </w:r>
          </w:p>
        </w:tc>
      </w:tr>
      <w:tr w:rsidR="003B7AD5" w:rsidRPr="00EC7344" w14:paraId="4D9C8D47" w14:textId="77777777" w:rsidTr="0000141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BCE84F1" w14:textId="1696787D" w:rsidR="003B7AD5" w:rsidRPr="00EC7344" w:rsidRDefault="00C457E5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tcBorders>
              <w:top w:val="nil"/>
            </w:tcBorders>
            <w:vAlign w:val="center"/>
          </w:tcPr>
          <w:p w14:paraId="5CCEC5C6" w14:textId="77777777" w:rsidR="003B7AD5" w:rsidRPr="00EC7344" w:rsidRDefault="007D0704" w:rsidP="001F70E4">
            <w:pPr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Основные сведения об изменяемых и неизменяемых частях речи и их грамматических категориях.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14:paraId="03862DED" w14:textId="77777777" w:rsidR="003B7AD5" w:rsidRPr="00EC7344" w:rsidRDefault="003B7AD5" w:rsidP="000014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3B7AD5" w:rsidRPr="00EC7344" w14:paraId="7B8C7778" w14:textId="77777777" w:rsidTr="0000141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9E4AEC5" w14:textId="137B403E" w:rsidR="003B7AD5" w:rsidRPr="00EC7344" w:rsidRDefault="00C457E5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511641B" w14:textId="798D70F0" w:rsidR="003B7AD5" w:rsidRPr="00EC7344" w:rsidRDefault="007D0704" w:rsidP="001F70E4">
            <w:pPr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Римская литератур</w:t>
            </w:r>
            <w:r w:rsidR="00C457E5">
              <w:rPr>
                <w:sz w:val="24"/>
                <w:szCs w:val="24"/>
              </w:rPr>
              <w:t>а</w:t>
            </w:r>
            <w:r w:rsidRPr="00EC7344">
              <w:rPr>
                <w:sz w:val="24"/>
                <w:szCs w:val="24"/>
              </w:rPr>
              <w:t xml:space="preserve"> классического периода.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73A1D8D" w14:textId="77777777" w:rsidR="003B7AD5" w:rsidRPr="00EC7344" w:rsidRDefault="003B7AD5" w:rsidP="0000141C">
            <w:pPr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2</w:t>
            </w:r>
          </w:p>
        </w:tc>
      </w:tr>
      <w:tr w:rsidR="003B7AD5" w:rsidRPr="00EC7344" w14:paraId="142E0D8E" w14:textId="77777777" w:rsidTr="0000141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6D04136" w14:textId="3B60FD34" w:rsidR="003B7AD5" w:rsidRPr="00EC7344" w:rsidRDefault="00C457E5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0E628FF5" w14:textId="77777777" w:rsidR="003B7AD5" w:rsidRPr="00EC7344" w:rsidRDefault="007D0704" w:rsidP="001F70E4">
            <w:pPr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Глагол как ядро предложения в латинском языке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6396D96" w14:textId="77777777" w:rsidR="003B7AD5" w:rsidRPr="00EC7344" w:rsidRDefault="003B7AD5" w:rsidP="000014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3B7AD5" w:rsidRPr="00EC7344" w14:paraId="06E654F8" w14:textId="77777777" w:rsidTr="0000141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5CAB004" w14:textId="42781881" w:rsidR="003B7AD5" w:rsidRPr="00EC7344" w:rsidRDefault="00C457E5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0BCF6279" w14:textId="77777777" w:rsidR="003B7AD5" w:rsidRPr="00EC7344" w:rsidRDefault="007D0704" w:rsidP="007D0704">
            <w:pPr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Латинский язык в эпоху Средневековья. Народная латынь</w:t>
            </w:r>
            <w:r w:rsidR="00480469" w:rsidRPr="00EC7344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E016758" w14:textId="77777777" w:rsidR="003B7AD5" w:rsidRPr="00EC7344" w:rsidRDefault="003B7AD5" w:rsidP="0000141C">
            <w:pPr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2</w:t>
            </w:r>
          </w:p>
        </w:tc>
      </w:tr>
      <w:tr w:rsidR="003B7AD5" w:rsidRPr="00EC7344" w14:paraId="63D368DE" w14:textId="77777777" w:rsidTr="0000141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D5651D6" w14:textId="7F17E6E8" w:rsidR="003B7AD5" w:rsidRPr="00EC7344" w:rsidRDefault="00C457E5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038E4AE0" w14:textId="77777777" w:rsidR="003B7AD5" w:rsidRPr="00EC7344" w:rsidRDefault="007D0704" w:rsidP="001F70E4">
            <w:pPr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Категории глагола. Наклонение как особая категория глагола.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4DB1579" w14:textId="77777777" w:rsidR="003B7AD5" w:rsidRPr="00EC7344" w:rsidRDefault="003B7AD5" w:rsidP="000014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7D0704" w:rsidRPr="00EC7344" w14:paraId="72466287" w14:textId="77777777" w:rsidTr="0000141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06B0968" w14:textId="7F44D255" w:rsidR="007D0704" w:rsidRPr="00EC7344" w:rsidRDefault="00C457E5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65549ED0" w14:textId="77777777" w:rsidR="007D0704" w:rsidRPr="00EC7344" w:rsidRDefault="007D0704" w:rsidP="001F70E4">
            <w:pPr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Техника перевода латинских текстов</w:t>
            </w:r>
            <w:r w:rsidR="00480469" w:rsidRPr="00EC7344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A5D8F10" w14:textId="77777777" w:rsidR="007D0704" w:rsidRPr="00EC7344" w:rsidRDefault="007D0704" w:rsidP="000014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7D0704" w:rsidRPr="00EC7344" w14:paraId="7ABD791E" w14:textId="77777777" w:rsidTr="0000141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13ECFDB" w14:textId="2C61B2B6" w:rsidR="007D0704" w:rsidRPr="00EC7344" w:rsidRDefault="00C457E5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31B8ACF2" w14:textId="77777777" w:rsidR="007D0704" w:rsidRPr="00EC7344" w:rsidRDefault="00480469" w:rsidP="001F70E4">
            <w:pPr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Практика работы с богословскими источниками на языке оригинала.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4CF9616" w14:textId="77777777" w:rsidR="007D0704" w:rsidRPr="00EC7344" w:rsidRDefault="007D0704" w:rsidP="000014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7D0704" w:rsidRPr="00EC7344" w14:paraId="3D123A44" w14:textId="77777777" w:rsidTr="0000141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1DC7DC4" w14:textId="6F949D8A" w:rsidR="007D0704" w:rsidRPr="00EC7344" w:rsidRDefault="00C457E5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12D1AA70" w14:textId="77777777" w:rsidR="007D0704" w:rsidRPr="00EC7344" w:rsidRDefault="007D0704" w:rsidP="001F70E4">
            <w:pPr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Функции падежей в латинском языке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0844330" w14:textId="77777777" w:rsidR="007D0704" w:rsidRPr="00EC7344" w:rsidRDefault="007D0704" w:rsidP="000014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7D0704" w:rsidRPr="00EC7344" w14:paraId="22C2BC7E" w14:textId="77777777" w:rsidTr="0000141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F521485" w14:textId="652C87E8" w:rsidR="007D0704" w:rsidRPr="00EC7344" w:rsidRDefault="00C457E5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0AEA4002" w14:textId="77777777" w:rsidR="007D0704" w:rsidRPr="00EC7344" w:rsidRDefault="007D0704" w:rsidP="001F70E4">
            <w:pPr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Примеры искажения текстов при переводе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7A652C9" w14:textId="77777777" w:rsidR="007D0704" w:rsidRPr="00EC7344" w:rsidRDefault="007D0704" w:rsidP="000014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3B7AD5" w:rsidRPr="00EC7344" w14:paraId="13D46605" w14:textId="77777777" w:rsidTr="003B42A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3C5EE97" w14:textId="77777777" w:rsidR="003B7AD5" w:rsidRPr="00EC7344" w:rsidRDefault="003B7AD5" w:rsidP="0000141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C734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7B5ECEE6" w14:textId="77777777" w:rsidR="003B7AD5" w:rsidRPr="00EC7344" w:rsidRDefault="003B7AD5" w:rsidP="0000141C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F3448A9" w14:textId="77777777" w:rsidR="003B7AD5" w:rsidRPr="00EC7344" w:rsidRDefault="003B7AD5" w:rsidP="0000141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C7344">
              <w:rPr>
                <w:b/>
                <w:sz w:val="24"/>
                <w:szCs w:val="24"/>
              </w:rPr>
              <w:t>24</w:t>
            </w:r>
          </w:p>
        </w:tc>
      </w:tr>
    </w:tbl>
    <w:p w14:paraId="565A9393" w14:textId="77777777" w:rsidR="005E516F" w:rsidRPr="00EC7344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6BDC4C5C" w14:textId="77777777" w:rsidR="00784BD4" w:rsidRPr="00EC7344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EC7344">
        <w:rPr>
          <w:b/>
          <w:bCs/>
          <w:iCs/>
          <w:sz w:val="24"/>
          <w:szCs w:val="24"/>
        </w:rPr>
        <w:t xml:space="preserve">3.4. </w:t>
      </w:r>
      <w:r w:rsidR="00784BD4" w:rsidRPr="00EC7344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EC7344" w14:paraId="550A5838" w14:textId="77777777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6A5D14" w14:textId="77777777" w:rsidR="00784BD4" w:rsidRPr="00EC7344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№</w:t>
            </w:r>
          </w:p>
          <w:p w14:paraId="7481CB9D" w14:textId="77777777" w:rsidR="00784BD4" w:rsidRPr="00EC7344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6D2FE9" w14:textId="77777777" w:rsidR="00784BD4" w:rsidRPr="00EC7344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EC7344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EC7344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D3CA73" w14:textId="77777777" w:rsidR="00784BD4" w:rsidRPr="00EC7344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Кол-во часов</w:t>
            </w:r>
          </w:p>
        </w:tc>
      </w:tr>
      <w:tr w:rsidR="00480469" w:rsidRPr="00EC7344" w14:paraId="7D800914" w14:textId="77777777" w:rsidTr="00A40BA7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8E75043" w14:textId="41718C46" w:rsidR="00480469" w:rsidRPr="00EC7344" w:rsidRDefault="00AB1B13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2CFECDBE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Алфавит. Произношение гласных и дифтонгов. Произношение с</w:t>
            </w:r>
            <w:r w:rsidRPr="00EC7344">
              <w:rPr>
                <w:sz w:val="24"/>
                <w:szCs w:val="24"/>
                <w:lang w:eastAsia="en-US"/>
              </w:rPr>
              <w:t>о</w:t>
            </w:r>
            <w:r w:rsidRPr="00EC7344">
              <w:rPr>
                <w:sz w:val="24"/>
                <w:szCs w:val="24"/>
                <w:lang w:eastAsia="en-US"/>
              </w:rPr>
              <w:t xml:space="preserve">гласных и их классификация.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627BCBA" w14:textId="77777777" w:rsidR="00480469" w:rsidRPr="00EC7344" w:rsidRDefault="00480469" w:rsidP="0000141C">
            <w:pPr>
              <w:widowControl w:val="0"/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2</w:t>
            </w:r>
          </w:p>
        </w:tc>
      </w:tr>
      <w:tr w:rsidR="00480469" w:rsidRPr="00EC7344" w14:paraId="04B59B65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3E9387B" w14:textId="77777777" w:rsidR="00480469" w:rsidRPr="00EC7344" w:rsidRDefault="00480469" w:rsidP="00410FA8">
            <w:pPr>
              <w:widowControl w:val="0"/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15289609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Слог и слогораздел. Количество слога. Правила ударения.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1109875" w14:textId="77777777" w:rsidR="00480469" w:rsidRPr="00EC7344" w:rsidRDefault="00480469" w:rsidP="00410FA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1D7C7FB6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61731D4" w14:textId="164ED51A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02DF7E71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Фонетические законы: ротацизм и ассимиляция. Закон редукции гласного. Закон синкопы.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3026228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38ABD530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C3C382B" w14:textId="081EADB9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3D43954D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Первое склонение имен существительных.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4C36FFB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323A0194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31E6695" w14:textId="1014EE9D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30523B4B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Глагол. Четыре спряжения латинского глагола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DB98BEE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28B761D1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65B559E" w14:textId="7F6ED339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28F079D9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Настоящее время действительного залога глаголов 4-х спряжений. Глагол еsse.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C7F3F97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5088B050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E30603A" w14:textId="6F60DF60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40E8479E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Простое предложение.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A105B3B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1D424041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6E0CAA6" w14:textId="5A226492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18CB1720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Основные формы глагола и их основы. Определение спряжения гл</w:t>
            </w:r>
            <w:r w:rsidRPr="00EC7344">
              <w:rPr>
                <w:sz w:val="24"/>
                <w:szCs w:val="24"/>
                <w:lang w:eastAsia="en-US"/>
              </w:rPr>
              <w:t>а</w:t>
            </w:r>
            <w:r w:rsidRPr="00EC7344">
              <w:rPr>
                <w:sz w:val="24"/>
                <w:szCs w:val="24"/>
                <w:lang w:eastAsia="en-US"/>
              </w:rPr>
              <w:t>голов.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242F1C7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03518D84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1A7B2BE" w14:textId="64AC8EDB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6980CE2E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Второе склонение имен существительных.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D72AC88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3DA321E6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AAEA597" w14:textId="25C567F3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49138B3E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Повелительное наклонение. Формы запрещения.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DD19DE5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1D756A16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65847E0" w14:textId="096B6B55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73CA359D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Первое и второе склонение имен прилагательных.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F77AEB0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79CDB11E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C7380CB" w14:textId="44CC4B05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3620CB6E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Третье согласное склонение имен существительных.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3291314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215D93BA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310B758" w14:textId="41616D64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13569718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Прошедшее длительное время (оба залога) и будущее первое время (оба залога).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BEF2B50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21CCA66E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DF8FD32" w14:textId="2D61457B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74162A99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Esse и глаголы, сложные с esse.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16D1BB5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6DB99A87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3197BDD" w14:textId="06A0B9CE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43B1A613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Третье гласное склонение имен существительных.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13D0A1C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1500AC24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46A1C64" w14:textId="53A46DA6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75CFD8CE" w14:textId="0B2A9E5A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Третье смешанное склонение имен существительных.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1BD44AE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3BC087EC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5D8AE41" w14:textId="780360EF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74A1D0E5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Четвертое и пятое склонения имен существительных.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ED7E6DC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54D92FF5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42B4844" w14:textId="1202FA8E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57" w:type="pct"/>
          </w:tcPr>
          <w:p w14:paraId="6B80493E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Настоящее время страдательного залога глаголов 4-х спряжений.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386C8FC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0ED02DFE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B119DA0" w14:textId="5DAE9AB3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5DD8D1E0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Синтаксис страдательной конструкции. 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1F8548A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01DD35A9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381266A" w14:textId="3AA2FCE5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6CAB92BD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Третье склонения имен прилагательных. Степени сравнения прил</w:t>
            </w:r>
            <w:r w:rsidRPr="00EC7344">
              <w:rPr>
                <w:sz w:val="24"/>
                <w:szCs w:val="24"/>
                <w:lang w:eastAsia="en-US"/>
              </w:rPr>
              <w:t>а</w:t>
            </w:r>
            <w:r w:rsidRPr="00EC7344">
              <w:rPr>
                <w:sz w:val="24"/>
                <w:szCs w:val="24"/>
                <w:lang w:eastAsia="en-US"/>
              </w:rPr>
              <w:t xml:space="preserve">гательных и их образование.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D293B86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5F011358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E604DCB" w14:textId="5CECE735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6F951D77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Образование наречий от прилагательных второго и третьего скл</w:t>
            </w:r>
            <w:r w:rsidRPr="00EC7344">
              <w:rPr>
                <w:sz w:val="24"/>
                <w:szCs w:val="24"/>
                <w:lang w:eastAsia="en-US"/>
              </w:rPr>
              <w:t>о</w:t>
            </w:r>
            <w:r w:rsidRPr="00EC7344">
              <w:rPr>
                <w:sz w:val="24"/>
                <w:szCs w:val="24"/>
                <w:lang w:eastAsia="en-US"/>
              </w:rPr>
              <w:t xml:space="preserve">нений.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6986254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379D5445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7500736" w14:textId="3F2C92CB" w:rsidR="00480469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64318033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Степени сравнения наречий.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A101FB5" w14:textId="77777777" w:rsidR="00480469" w:rsidRPr="00EC7344" w:rsidRDefault="00480469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189DC766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9B6BC06" w14:textId="5629DBEE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62580DAA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Местоимения: личные и возвратное.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7112AA4" w14:textId="77777777" w:rsidR="00480469" w:rsidRPr="00EC7344" w:rsidRDefault="00480469" w:rsidP="001F70E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1E94A801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7F74428" w14:textId="2399CE9A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63FEA3E5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Местоимения: притяжательные, указательные, относительные.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AE281A7" w14:textId="77777777" w:rsidR="00480469" w:rsidRPr="00EC7344" w:rsidRDefault="00480469" w:rsidP="001F70E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22F0E102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7FDFB04" w14:textId="7B705388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75939B52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Местоимения: определительные, неопределенные, отрицательные.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ABA94F2" w14:textId="77777777" w:rsidR="00480469" w:rsidRPr="00EC7344" w:rsidRDefault="00480469" w:rsidP="001F70E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AB1B13" w:rsidRPr="00EC7344" w14:paraId="0028DA94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DF4BC15" w14:textId="38BDE6F1" w:rsidR="00AB1B13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00E02782" w14:textId="77777777" w:rsidR="00AB1B13" w:rsidRPr="00EC7344" w:rsidRDefault="00AB1B13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Числительные количественные и порядковые.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2584A58" w14:textId="77777777" w:rsidR="00AB1B13" w:rsidRPr="00EC7344" w:rsidRDefault="00AB1B13" w:rsidP="001F70E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AB1B13" w:rsidRPr="00EC7344" w14:paraId="49E42B2F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A561F1E" w14:textId="1A157A67" w:rsidR="00AB1B13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14F49EB4" w14:textId="77777777" w:rsidR="00AB1B13" w:rsidRPr="00EC7344" w:rsidRDefault="00AB1B13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Образование и склонение числительных.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7790C93" w14:textId="77777777" w:rsidR="00AB1B13" w:rsidRPr="00EC7344" w:rsidRDefault="00AB1B13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AB1B13" w:rsidRPr="00EC7344" w14:paraId="21A38077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159845D" w14:textId="7FB54C17" w:rsidR="00AB1B13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7237B8E7" w14:textId="77777777" w:rsidR="00AB1B13" w:rsidRPr="00EC7344" w:rsidRDefault="00AB1B13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Числительные наречия.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EBD5CF1" w14:textId="77777777" w:rsidR="00AB1B13" w:rsidRPr="00EC7344" w:rsidRDefault="00AB1B13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AB1B13" w:rsidRPr="00EC7344" w14:paraId="5DFC1A82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88412D3" w14:textId="320F460C" w:rsidR="00AB1B13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1DD2E7F8" w14:textId="77777777" w:rsidR="00AB1B13" w:rsidRPr="00EC7344" w:rsidRDefault="00AB1B13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Система инфекта. Система времен инфекта.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F19DB3A" w14:textId="77777777" w:rsidR="00AB1B13" w:rsidRPr="00EC7344" w:rsidRDefault="00AB1B13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AB1B13" w:rsidRPr="00EC7344" w14:paraId="0838EFE0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B91D049" w14:textId="689772A4" w:rsidR="00AB1B13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13F038F2" w14:textId="77777777" w:rsidR="00AB1B13" w:rsidRPr="00EC7344" w:rsidRDefault="00AB1B13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Классификация глаголов.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1C546C7" w14:textId="77777777" w:rsidR="00AB1B13" w:rsidRPr="00EC7344" w:rsidRDefault="00AB1B13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AB1B13" w:rsidRPr="00EC7344" w14:paraId="6C04058C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B5724F8" w14:textId="03A24247" w:rsidR="00AB1B13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2931F83B" w14:textId="77777777" w:rsidR="00AB1B13" w:rsidRPr="00EC7344" w:rsidRDefault="00AB1B13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Неличные формы глагола.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D0CB837" w14:textId="77777777" w:rsidR="00AB1B13" w:rsidRPr="00EC7344" w:rsidRDefault="00AB1B13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AB1B13" w:rsidRPr="00EC7344" w14:paraId="6C122A1D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155B787" w14:textId="4C81B6E7" w:rsidR="00AB1B13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006EB700" w14:textId="77777777" w:rsidR="00AB1B13" w:rsidRPr="00EC7344" w:rsidRDefault="00AB1B13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Система перфекта. Система времен перфекта.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26F1F57" w14:textId="77777777" w:rsidR="00AB1B13" w:rsidRPr="00EC7344" w:rsidRDefault="00AB1B13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AB1B13" w:rsidRPr="00EC7344" w14:paraId="04527ED0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FE69A41" w14:textId="2605FF21" w:rsidR="00AB1B13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1CB8674A" w14:textId="77777777" w:rsidR="00AB1B13" w:rsidRPr="00EC7344" w:rsidRDefault="00AB1B13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Отложительные глаголы (Verba deponentia) 4-х спряжений.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95F33C8" w14:textId="77777777" w:rsidR="00AB1B13" w:rsidRPr="00EC7344" w:rsidRDefault="00AB1B13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AB1B13" w:rsidRPr="00EC7344" w14:paraId="05D74E04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BD7AE67" w14:textId="19458029" w:rsidR="00AB1B13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4C4A9223" w14:textId="77777777" w:rsidR="00AB1B13" w:rsidRPr="00EC7344" w:rsidRDefault="00AB1B13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Неличные формы.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3D53822" w14:textId="77777777" w:rsidR="00AB1B13" w:rsidRPr="00EC7344" w:rsidRDefault="00AB1B13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AB1B13" w:rsidRPr="00EC7344" w14:paraId="4C9C7F85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FD8A4E1" w14:textId="6859550A" w:rsidR="00AB1B13" w:rsidRPr="00EC7344" w:rsidRDefault="00AB1B1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253A12C6" w14:textId="77777777" w:rsidR="00AB1B13" w:rsidRPr="00EC7344" w:rsidRDefault="00AB1B13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Полуотложительные формы (Verba semideponentica).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FEEF0E6" w14:textId="77777777" w:rsidR="00AB1B13" w:rsidRPr="00EC7344" w:rsidRDefault="00AB1B13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AB1B13" w:rsidRPr="00EC7344" w14:paraId="55948CEE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AD4F499" w14:textId="5E673A81" w:rsidR="00AB1B13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46B85EE8" w14:textId="77777777" w:rsidR="00AB1B13" w:rsidRPr="00EC7344" w:rsidRDefault="00AB1B13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Недостаточные глаголы (Verba impersonalia).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A1DD581" w14:textId="77777777" w:rsidR="00AB1B13" w:rsidRPr="00EC7344" w:rsidRDefault="00AB1B13" w:rsidP="001F70E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AB1B13" w:rsidRPr="00EC7344" w14:paraId="7FAFEBFF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EEF62D9" w14:textId="5BDAD966" w:rsidR="00AB1B13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00AFF740" w14:textId="52A3A416" w:rsidR="00AB1B13" w:rsidRPr="00EC7344" w:rsidRDefault="00AB1B13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Безличные глаголы (Verba impersonalia).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9AD129C" w14:textId="77777777" w:rsidR="00AB1B13" w:rsidRPr="00EC7344" w:rsidRDefault="00AB1B13" w:rsidP="001F70E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AB1B13" w:rsidRPr="00EC7344" w14:paraId="400E773A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AFD8EA6" w14:textId="3DBB6CFB" w:rsidR="00AB1B13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0C563745" w14:textId="77777777" w:rsidR="00AB1B13" w:rsidRPr="00EC7344" w:rsidRDefault="00AB1B13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Предлоги, союзы, частицы.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293180C" w14:textId="77777777" w:rsidR="00AB1B13" w:rsidRPr="00EC7344" w:rsidRDefault="00AB1B13" w:rsidP="001F70E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01AEB895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600B102" w14:textId="616467B7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63935165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Функция подлежащего, сказуемого, определения, дополнения, о</w:t>
            </w:r>
            <w:r w:rsidRPr="00EC7344">
              <w:rPr>
                <w:sz w:val="24"/>
                <w:szCs w:val="24"/>
                <w:lang w:eastAsia="en-US"/>
              </w:rPr>
              <w:t>т</w:t>
            </w:r>
            <w:r w:rsidRPr="00EC7344">
              <w:rPr>
                <w:sz w:val="24"/>
                <w:szCs w:val="24"/>
                <w:lang w:eastAsia="en-US"/>
              </w:rPr>
              <w:t xml:space="preserve">рицания, относительного местоимения и их место в предложении.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5A68E52" w14:textId="77777777" w:rsidR="00480469" w:rsidRPr="00EC7344" w:rsidRDefault="00480469" w:rsidP="001F70E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0FF05346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6EBE8F9" w14:textId="695C6AA4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43555ED1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Функции падежей (</w:t>
            </w:r>
            <w:r w:rsidRPr="00EC7344">
              <w:rPr>
                <w:sz w:val="24"/>
                <w:szCs w:val="24"/>
                <w:lang w:val="en-US" w:eastAsia="en-US"/>
              </w:rPr>
              <w:t>genetivus, dativus</w:t>
            </w:r>
            <w:r w:rsidRPr="00EC7344">
              <w:rPr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D2357E9" w14:textId="77777777" w:rsidR="00480469" w:rsidRPr="00EC7344" w:rsidRDefault="00480469" w:rsidP="001F70E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6F1405C9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1B75ECD" w14:textId="13638321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42BCA50E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Функции падежей (</w:t>
            </w:r>
            <w:r w:rsidRPr="00EC7344">
              <w:rPr>
                <w:sz w:val="24"/>
                <w:szCs w:val="24"/>
                <w:lang w:val="en-US" w:eastAsia="en-US"/>
              </w:rPr>
              <w:t>accusativus, ablativus</w:t>
            </w:r>
            <w:r w:rsidRPr="00EC7344">
              <w:rPr>
                <w:sz w:val="24"/>
                <w:szCs w:val="24"/>
                <w:lang w:eastAsia="en-US"/>
              </w:rPr>
              <w:t xml:space="preserve">).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A14E7F8" w14:textId="77777777" w:rsidR="00480469" w:rsidRPr="00EC7344" w:rsidRDefault="00480469" w:rsidP="001F70E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66066A1F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E2ED10D" w14:textId="7B744332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1516C242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val="es-ES" w:eastAsia="en-US"/>
              </w:rPr>
            </w:pPr>
            <w:r w:rsidRPr="00EC7344">
              <w:rPr>
                <w:sz w:val="24"/>
                <w:szCs w:val="24"/>
                <w:lang w:val="es-ES" w:eastAsia="en-US"/>
              </w:rPr>
              <w:t>Nominativus cum infinitivo Accusativus cum infenitivo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5270C0F" w14:textId="77777777" w:rsidR="00480469" w:rsidRPr="00EC7344" w:rsidRDefault="00480469" w:rsidP="001F70E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676D7C34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F221CD4" w14:textId="3A42E874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7AB8A443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Nominativus duplex. Accusativus duplex.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882A7D6" w14:textId="77777777" w:rsidR="00480469" w:rsidRPr="00EC7344" w:rsidRDefault="00480469" w:rsidP="001F70E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205CEF54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E42D152" w14:textId="2A30CEDA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14652F5A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Функции coniunctivus в независимом предложении: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8D64D37" w14:textId="77777777" w:rsidR="00480469" w:rsidRPr="00EC7344" w:rsidRDefault="00480469" w:rsidP="001F70E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1E7B7A34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85633C5" w14:textId="16F9973A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0E0CE6A2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Сложное предложение. Согласование времен в сложных латинских предложениях.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FF89511" w14:textId="77777777" w:rsidR="00480469" w:rsidRPr="00EC7344" w:rsidRDefault="00480469" w:rsidP="001F70E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0B905FDF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20BEC3E" w14:textId="1A679F09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1E72C7B7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Виды сложного предложения. Consecutio temporum. 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4646C02" w14:textId="77777777" w:rsidR="00480469" w:rsidRPr="00EC7344" w:rsidRDefault="0048046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6CDED4CA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CBAAB01" w14:textId="65D863BD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603F19A8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Придаточные предложения с союзами: ut; cum.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FC82921" w14:textId="77777777" w:rsidR="00480469" w:rsidRPr="00EC7344" w:rsidRDefault="0048046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5EEE82FC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B9648B0" w14:textId="2C426C16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0F6F52CB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Условные придаточные предложения.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CC7FAD5" w14:textId="77777777" w:rsidR="00480469" w:rsidRPr="00EC7344" w:rsidRDefault="0048046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655505A8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F23F3EE" w14:textId="2E99D188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2151F15E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Прямая и косвенная речь. Замена прямой речи косвенной.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FA55905" w14:textId="77777777" w:rsidR="00480469" w:rsidRPr="00EC7344" w:rsidRDefault="0048046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62930422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9C6ED01" w14:textId="17757291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2F7EF337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Конъюнктив. Образование времен конъюнктива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4455322" w14:textId="77777777" w:rsidR="00480469" w:rsidRPr="00EC7344" w:rsidRDefault="0048046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59A23003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D1282D0" w14:textId="450376E7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0A314613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Конъюнктив в сложных предложениях.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F59F895" w14:textId="77777777" w:rsidR="00480469" w:rsidRPr="00EC7344" w:rsidRDefault="0048046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7CDFB70C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E18D2A9" w14:textId="50C4EFAE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595662A1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Классификация придаточных предложений времени.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2128E08" w14:textId="77777777" w:rsidR="00480469" w:rsidRPr="00EC7344" w:rsidRDefault="0048046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1F4D6C86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D7E4803" w14:textId="60597A0C" w:rsidR="00480469" w:rsidRPr="00EC7344" w:rsidRDefault="00AB1B13" w:rsidP="001F7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609D7048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 xml:space="preserve">Синонимичные способы выражения цели.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2E96827" w14:textId="77777777" w:rsidR="00480469" w:rsidRPr="00EC7344" w:rsidRDefault="0048046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480469" w:rsidRPr="00EC7344" w14:paraId="22D729C9" w14:textId="77777777" w:rsidTr="00A40BA7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84907AD" w14:textId="620CEC1C" w:rsidR="00480469" w:rsidRPr="00EC7344" w:rsidRDefault="00480469" w:rsidP="001F70E4">
            <w:pPr>
              <w:widowControl w:val="0"/>
              <w:jc w:val="center"/>
              <w:rPr>
                <w:sz w:val="24"/>
                <w:szCs w:val="24"/>
              </w:rPr>
            </w:pPr>
            <w:r w:rsidRPr="00EC7344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24B85E20" w14:textId="77777777" w:rsidR="00480469" w:rsidRPr="00EC7344" w:rsidRDefault="00480469" w:rsidP="00C74071">
            <w:pPr>
              <w:ind w:left="75"/>
              <w:rPr>
                <w:sz w:val="24"/>
                <w:szCs w:val="24"/>
                <w:lang w:eastAsia="en-US"/>
              </w:rPr>
            </w:pPr>
            <w:r w:rsidRPr="00EC7344">
              <w:rPr>
                <w:sz w:val="24"/>
                <w:szCs w:val="24"/>
                <w:lang w:eastAsia="en-US"/>
              </w:rPr>
              <w:t>Вопросительные предложения.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FFFC937" w14:textId="77777777" w:rsidR="00480469" w:rsidRPr="00EC7344" w:rsidRDefault="0048046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C7344">
              <w:rPr>
                <w:bCs/>
                <w:sz w:val="24"/>
                <w:szCs w:val="24"/>
              </w:rPr>
              <w:t>2</w:t>
            </w:r>
          </w:p>
        </w:tc>
      </w:tr>
      <w:tr w:rsidR="00135E82" w:rsidRPr="00EC7344" w14:paraId="4C7CDEFB" w14:textId="77777777" w:rsidTr="009E661E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36ABF97" w14:textId="77777777" w:rsidR="00135E82" w:rsidRPr="00EC7344" w:rsidRDefault="00135E82" w:rsidP="00410FA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C734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2144C6D8" w14:textId="77777777" w:rsidR="00135E82" w:rsidRPr="00EC7344" w:rsidRDefault="00135E82" w:rsidP="00410FA8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68D0EC7" w14:textId="77777777" w:rsidR="00135E82" w:rsidRPr="00EC7344" w:rsidRDefault="00135E82" w:rsidP="00410FA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C7344">
              <w:rPr>
                <w:b/>
                <w:sz w:val="24"/>
                <w:szCs w:val="24"/>
              </w:rPr>
              <w:t>108</w:t>
            </w:r>
          </w:p>
        </w:tc>
      </w:tr>
    </w:tbl>
    <w:p w14:paraId="6D83123B" w14:textId="77777777" w:rsidR="00C35B50" w:rsidRPr="00EC7344" w:rsidRDefault="00C35B50" w:rsidP="00FF02A7">
      <w:pPr>
        <w:widowControl w:val="0"/>
        <w:jc w:val="center"/>
        <w:rPr>
          <w:b/>
          <w:sz w:val="24"/>
          <w:szCs w:val="24"/>
        </w:rPr>
      </w:pPr>
    </w:p>
    <w:p w14:paraId="585F5379" w14:textId="1FD166AA" w:rsidR="007122F9" w:rsidRPr="00EC7344" w:rsidRDefault="00BD48A4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br w:type="column"/>
      </w:r>
      <w:r w:rsidR="00F92DC8" w:rsidRPr="00EC7344">
        <w:rPr>
          <w:b/>
          <w:bCs/>
          <w:sz w:val="28"/>
          <w:szCs w:val="28"/>
        </w:rPr>
        <w:lastRenderedPageBreak/>
        <w:t>4</w:t>
      </w:r>
      <w:r w:rsidR="000759F6" w:rsidRPr="00EC7344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5C12347A" w14:textId="77777777" w:rsidR="00556F9A" w:rsidRPr="00EC7344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 w:rsidRPr="00EC7344">
        <w:rPr>
          <w:b/>
          <w:bCs/>
          <w:sz w:val="24"/>
          <w:szCs w:val="24"/>
        </w:rPr>
        <w:t>4</w:t>
      </w:r>
      <w:r w:rsidR="007F38B9" w:rsidRPr="00EC7344">
        <w:rPr>
          <w:b/>
          <w:bCs/>
          <w:sz w:val="24"/>
          <w:szCs w:val="24"/>
        </w:rPr>
        <w:t>.1. Учебная</w:t>
      </w:r>
      <w:r w:rsidR="00FD049C" w:rsidRPr="00EC7344">
        <w:rPr>
          <w:b/>
          <w:bCs/>
          <w:sz w:val="24"/>
          <w:szCs w:val="24"/>
        </w:rPr>
        <w:t xml:space="preserve"> литература</w:t>
      </w:r>
    </w:p>
    <w:p w14:paraId="41741F43" w14:textId="77777777" w:rsidR="007F0FB8" w:rsidRPr="00EC7344" w:rsidRDefault="007F0FB8" w:rsidP="00EC7344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EC7344">
        <w:rPr>
          <w:sz w:val="24"/>
          <w:szCs w:val="28"/>
        </w:rPr>
        <w:t>Латинский язык : учебник для пед. вузов / под ред. В. Н. Ярхо, В. И. Лободы. - Москва : "Владос", 2018. - 343 с. - ISBN 978-5-906992-78-9</w:t>
      </w:r>
    </w:p>
    <w:p w14:paraId="1EE0193F" w14:textId="77777777" w:rsidR="00EB4279" w:rsidRPr="00EC7344" w:rsidRDefault="007F0FB8" w:rsidP="00EC7344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EC7344">
        <w:rPr>
          <w:sz w:val="24"/>
          <w:szCs w:val="28"/>
        </w:rPr>
        <w:t>Кацман, Н. Л. Латинский язык : учебник / Н. Л. Кацман, З. А. Покровская. – 7-е изд., перераб. доп. – Москва : Владос, 2018. – 483 с. – ISBN 978-5-907101-29-6. – URL: https://biblioclub.ru/index.php?page=book&amp;id=</w:t>
      </w:r>
      <w:r w:rsidR="00EB4279" w:rsidRPr="00EC7344">
        <w:rPr>
          <w:sz w:val="24"/>
          <w:szCs w:val="28"/>
        </w:rPr>
        <w:t>573351/ - Текст : электронный.</w:t>
      </w:r>
    </w:p>
    <w:p w14:paraId="16353971" w14:textId="77777777" w:rsidR="007F0FB8" w:rsidRPr="00EC7344" w:rsidRDefault="007F0FB8" w:rsidP="00EC7344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EC7344">
        <w:rPr>
          <w:sz w:val="24"/>
          <w:szCs w:val="28"/>
        </w:rPr>
        <w:t>Мирошенкова, В. И.  Учебник латинского языка : учебник для ВУЗов / В. И. Мирошенкова, Н. А. Федоров. - М. : Флинта : Наука, 2011. - 560 с.</w:t>
      </w:r>
    </w:p>
    <w:p w14:paraId="12E95655" w14:textId="77777777" w:rsidR="00EB4279" w:rsidRPr="00EC7344" w:rsidRDefault="007F0FB8" w:rsidP="00EC7344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EC7344">
        <w:rPr>
          <w:sz w:val="24"/>
          <w:szCs w:val="28"/>
        </w:rPr>
        <w:t>Латинский язык : учеб. пособие / сост. Е. Ф. Филипьева, Л. И. Юрьева. - К</w:t>
      </w:r>
      <w:r w:rsidRPr="00EC7344">
        <w:rPr>
          <w:sz w:val="24"/>
          <w:szCs w:val="28"/>
        </w:rPr>
        <w:t>е</w:t>
      </w:r>
      <w:r w:rsidRPr="00EC7344">
        <w:rPr>
          <w:sz w:val="24"/>
          <w:szCs w:val="28"/>
        </w:rPr>
        <w:t>мерово : Кемеров. гос. университет, 2015. - 171 с. – http://biblioclub.ru/index.php?page=book&amp;id=4</w:t>
      </w:r>
      <w:r w:rsidR="00EB4279" w:rsidRPr="00EC7344">
        <w:rPr>
          <w:sz w:val="24"/>
          <w:szCs w:val="28"/>
        </w:rPr>
        <w:t>37476/ - Текст : электронный.</w:t>
      </w:r>
    </w:p>
    <w:p w14:paraId="1CA1A9C9" w14:textId="77777777" w:rsidR="007F0FB8" w:rsidRPr="00EC7344" w:rsidRDefault="007F0FB8" w:rsidP="00EC7344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EC7344">
        <w:rPr>
          <w:sz w:val="24"/>
          <w:szCs w:val="28"/>
        </w:rPr>
        <w:t>Латинский язык : учебник для пед. вузов / под ред. В. Н. Ярхо, В. И. Лободы. - Москва : "Владос", 2018. - 343 с. - ISBN 978-5-906992-78-9</w:t>
      </w:r>
    </w:p>
    <w:p w14:paraId="00FB52A0" w14:textId="77777777" w:rsidR="00EB4279" w:rsidRPr="00EC7344" w:rsidRDefault="007F0FB8" w:rsidP="00EC7344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EC7344">
        <w:rPr>
          <w:sz w:val="24"/>
          <w:szCs w:val="28"/>
        </w:rPr>
        <w:t>Галинова, Н. В. Латинский язык / Н. В. Галинова, Ю. Б. Воронцова. - Екат</w:t>
      </w:r>
      <w:r w:rsidRPr="00EC7344">
        <w:rPr>
          <w:sz w:val="24"/>
          <w:szCs w:val="28"/>
        </w:rPr>
        <w:t>е</w:t>
      </w:r>
      <w:r w:rsidRPr="00EC7344">
        <w:rPr>
          <w:sz w:val="24"/>
          <w:szCs w:val="28"/>
        </w:rPr>
        <w:t>ринбург : Изд-во Уральского ун-та, 2011. - 196 с. – URL: http://biblioclub.ru/index.php?page=book&amp;id=</w:t>
      </w:r>
      <w:r w:rsidR="00EB4279" w:rsidRPr="00EC7344">
        <w:rPr>
          <w:sz w:val="24"/>
          <w:szCs w:val="28"/>
        </w:rPr>
        <w:t>240423. - Текст : электронный.</w:t>
      </w:r>
    </w:p>
    <w:p w14:paraId="449D65FE" w14:textId="77777777" w:rsidR="007F0FB8" w:rsidRPr="00EC7344" w:rsidRDefault="007F0FB8" w:rsidP="00EC7344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EC7344">
        <w:rPr>
          <w:sz w:val="24"/>
          <w:szCs w:val="28"/>
        </w:rPr>
        <w:t>Доровских, Л. В. Латинско-русский словарь / Л. В. Доровских, Н. В. Галин</w:t>
      </w:r>
      <w:r w:rsidRPr="00EC7344">
        <w:rPr>
          <w:sz w:val="24"/>
          <w:szCs w:val="28"/>
        </w:rPr>
        <w:t>о</w:t>
      </w:r>
      <w:r w:rsidRPr="00EC7344">
        <w:rPr>
          <w:sz w:val="24"/>
          <w:szCs w:val="28"/>
        </w:rPr>
        <w:t>ва. - Екатеринбург : Изд-во Уральского ун-та, 2012. - 256 с. – URL: http://biblioclub.ru/index.php?page=book&amp;id=240422. - Текст : электронный.</w:t>
      </w:r>
    </w:p>
    <w:p w14:paraId="655E9F02" w14:textId="77777777" w:rsidR="00EB4279" w:rsidRPr="00EC7344" w:rsidRDefault="007F0FB8" w:rsidP="00EC7344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EC7344">
        <w:rPr>
          <w:sz w:val="24"/>
          <w:szCs w:val="28"/>
        </w:rPr>
        <w:t>Марцелли, А. А. Латинский язык : учеб. пособие. - Ростов-н/Д : Феникс, 2013. - 287 с. – URL:http://biblioclub.ru/index.php?page=book&amp;id=256451 . - Текст : эле</w:t>
      </w:r>
      <w:r w:rsidRPr="00EC7344">
        <w:rPr>
          <w:sz w:val="24"/>
          <w:szCs w:val="28"/>
        </w:rPr>
        <w:t>к</w:t>
      </w:r>
      <w:r w:rsidRPr="00EC7344">
        <w:rPr>
          <w:sz w:val="24"/>
          <w:szCs w:val="28"/>
        </w:rPr>
        <w:t>трон</w:t>
      </w:r>
      <w:r w:rsidR="00EB4279" w:rsidRPr="00EC7344">
        <w:rPr>
          <w:sz w:val="24"/>
          <w:szCs w:val="28"/>
        </w:rPr>
        <w:t>ный.</w:t>
      </w:r>
    </w:p>
    <w:p w14:paraId="7A06FDF1" w14:textId="77777777" w:rsidR="00EB4279" w:rsidRPr="00EC7344" w:rsidRDefault="007F0FB8" w:rsidP="00EC7344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EC7344">
        <w:rPr>
          <w:sz w:val="24"/>
          <w:szCs w:val="28"/>
        </w:rPr>
        <w:t>Соболевский, С. И. Грамматика латинского языка. Теоретическая часть. Морфология и синтаксис. - СПб : Алетейя, 1998. - 433 с. – URL:http://biblioclub.ru/index.php?page=book&amp;id</w:t>
      </w:r>
      <w:r w:rsidR="00EB4279" w:rsidRPr="00EC7344">
        <w:rPr>
          <w:sz w:val="24"/>
          <w:szCs w:val="28"/>
        </w:rPr>
        <w:t>=75302. - Текст : электронный.</w:t>
      </w:r>
    </w:p>
    <w:p w14:paraId="79490E2B" w14:textId="77777777" w:rsidR="007F0FB8" w:rsidRPr="00EC7344" w:rsidRDefault="007F0FB8" w:rsidP="00EC7344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EC7344">
        <w:rPr>
          <w:sz w:val="24"/>
          <w:szCs w:val="28"/>
        </w:rPr>
        <w:t>Хрестоматия по латинской христианской литературе : с приложением л</w:t>
      </w:r>
      <w:r w:rsidRPr="00EC7344">
        <w:rPr>
          <w:sz w:val="24"/>
          <w:szCs w:val="28"/>
        </w:rPr>
        <w:t>а</w:t>
      </w:r>
      <w:r w:rsidRPr="00EC7344">
        <w:rPr>
          <w:sz w:val="24"/>
          <w:szCs w:val="28"/>
        </w:rPr>
        <w:t>тинско-русского словаря / авт.-сост. иг. Дионисий (Шленов). - Сергиев Посад : МДА, 2010. - 420 с.</w:t>
      </w:r>
    </w:p>
    <w:p w14:paraId="1685A32B" w14:textId="77777777" w:rsidR="00BD48A4" w:rsidRDefault="00BD48A4" w:rsidP="005F6247">
      <w:pPr>
        <w:jc w:val="center"/>
        <w:rPr>
          <w:b/>
          <w:sz w:val="24"/>
          <w:szCs w:val="24"/>
        </w:rPr>
      </w:pPr>
    </w:p>
    <w:p w14:paraId="6E670A66" w14:textId="224D9CD0" w:rsidR="00E433B4" w:rsidRPr="00EC7344" w:rsidRDefault="00F92DC8" w:rsidP="005F6247">
      <w:pPr>
        <w:jc w:val="center"/>
        <w:rPr>
          <w:b/>
          <w:sz w:val="24"/>
          <w:szCs w:val="24"/>
        </w:rPr>
      </w:pPr>
      <w:r w:rsidRPr="00EC7344">
        <w:rPr>
          <w:b/>
          <w:sz w:val="24"/>
          <w:szCs w:val="24"/>
        </w:rPr>
        <w:t>4</w:t>
      </w:r>
      <w:r w:rsidR="003942B5" w:rsidRPr="00EC7344">
        <w:rPr>
          <w:b/>
          <w:sz w:val="24"/>
          <w:szCs w:val="24"/>
        </w:rPr>
        <w:t>.2</w:t>
      </w:r>
      <w:r w:rsidR="00E433B4" w:rsidRPr="00EC7344">
        <w:rPr>
          <w:b/>
          <w:sz w:val="24"/>
          <w:szCs w:val="24"/>
        </w:rPr>
        <w:t>. Интернет-ресурсы</w:t>
      </w:r>
    </w:p>
    <w:p w14:paraId="0206DD1A" w14:textId="77777777" w:rsidR="0099733B" w:rsidRPr="00EC7344" w:rsidRDefault="00254F1F" w:rsidP="00BD48A4">
      <w:pPr>
        <w:ind w:firstLine="567"/>
        <w:jc w:val="both"/>
        <w:rPr>
          <w:sz w:val="24"/>
          <w:szCs w:val="24"/>
        </w:rPr>
      </w:pPr>
      <w:hyperlink r:id="rId8" w:history="1">
        <w:r w:rsidR="00E433B4" w:rsidRPr="00EC7344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EC7344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EC7344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EC7344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EC7344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EC7344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EC7344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EC7344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EC7344">
        <w:rPr>
          <w:sz w:val="24"/>
          <w:szCs w:val="24"/>
        </w:rPr>
        <w:t>ЭБС «Университетская библиотека онлайн»</w:t>
      </w:r>
      <w:r w:rsidR="00B77072" w:rsidRPr="00EC7344">
        <w:rPr>
          <w:sz w:val="24"/>
          <w:szCs w:val="24"/>
        </w:rPr>
        <w:t xml:space="preserve">. </w:t>
      </w:r>
      <w:r w:rsidR="00E433B4" w:rsidRPr="00EC7344">
        <w:rPr>
          <w:sz w:val="24"/>
          <w:szCs w:val="24"/>
        </w:rPr>
        <w:t>Ресурс соде</w:t>
      </w:r>
      <w:r w:rsidR="00E433B4" w:rsidRPr="00EC7344">
        <w:rPr>
          <w:sz w:val="24"/>
          <w:szCs w:val="24"/>
        </w:rPr>
        <w:t>р</w:t>
      </w:r>
      <w:r w:rsidR="00E433B4" w:rsidRPr="00EC7344">
        <w:rPr>
          <w:sz w:val="24"/>
          <w:szCs w:val="24"/>
        </w:rPr>
        <w:t>жит электронные издания по истории, философии, культурологии, психологии, социол</w:t>
      </w:r>
      <w:r w:rsidR="00E433B4" w:rsidRPr="00EC7344">
        <w:rPr>
          <w:sz w:val="24"/>
          <w:szCs w:val="24"/>
        </w:rPr>
        <w:t>о</w:t>
      </w:r>
      <w:r w:rsidR="00E433B4" w:rsidRPr="00EC7344">
        <w:rPr>
          <w:sz w:val="24"/>
          <w:szCs w:val="24"/>
        </w:rPr>
        <w:t>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EC7344">
        <w:rPr>
          <w:sz w:val="24"/>
          <w:szCs w:val="24"/>
        </w:rPr>
        <w:t>н</w:t>
      </w:r>
      <w:r w:rsidR="00E433B4" w:rsidRPr="00EC7344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EC7344">
        <w:rPr>
          <w:sz w:val="24"/>
          <w:szCs w:val="24"/>
        </w:rPr>
        <w:t>л</w:t>
      </w:r>
      <w:r w:rsidR="00E433B4" w:rsidRPr="00EC7344">
        <w:rPr>
          <w:sz w:val="24"/>
          <w:szCs w:val="24"/>
        </w:rPr>
        <w:t>люстрированные издания на русском, немецком и английском языках</w:t>
      </w:r>
    </w:p>
    <w:p w14:paraId="5C5CE42B" w14:textId="77777777" w:rsidR="00EB4279" w:rsidRPr="00EC7344" w:rsidRDefault="00EB4279" w:rsidP="00BD48A4">
      <w:pPr>
        <w:ind w:firstLine="567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C734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Колллекция текстов на латинском языке с возможностью полнотекстового поиска: http://perseus.uchicago.edu/latin.html</w:t>
      </w:r>
    </w:p>
    <w:p w14:paraId="72AA2887" w14:textId="77777777" w:rsidR="00EB4279" w:rsidRPr="00EC7344" w:rsidRDefault="00EB4279" w:rsidP="00BD48A4">
      <w:pPr>
        <w:ind w:firstLine="567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C734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Online учебники по древним языкам: http://www.greeklatin.narod.ru/</w:t>
      </w:r>
    </w:p>
    <w:p w14:paraId="04E1AAE6" w14:textId="77777777" w:rsidR="00EB4279" w:rsidRPr="00EC7344" w:rsidRDefault="00EB4279" w:rsidP="00BD48A4">
      <w:pPr>
        <w:ind w:firstLine="567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C734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Интерлинейный словарь к любому латинскому тексту: http://nodictionaries.com/</w:t>
      </w:r>
    </w:p>
    <w:p w14:paraId="6065E3BD" w14:textId="77777777" w:rsidR="00C74071" w:rsidRPr="00EC7344" w:rsidRDefault="00EB4279" w:rsidP="00BD48A4">
      <w:pPr>
        <w:ind w:firstLine="567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EC734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Собрание текстов латинских авторов: </w:t>
      </w:r>
      <w:hyperlink r:id="rId9" w:history="1">
        <w:r w:rsidRPr="00EC7344">
          <w:rPr>
            <w:rStyle w:val="a7"/>
            <w:rFonts w:ascii="Times New Roman" w:hAnsi="Times New Roman" w:cs="Times New Roman"/>
            <w:sz w:val="24"/>
            <w:szCs w:val="24"/>
          </w:rPr>
          <w:t>http://www.thelatinlibrary.com/</w:t>
        </w:r>
      </w:hyperlink>
      <w:r w:rsidR="00C74071" w:rsidRPr="00EC7344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14:paraId="5CB745B6" w14:textId="18AD7146" w:rsidR="00C74071" w:rsidRDefault="00254F1F" w:rsidP="00BD48A4">
      <w:pPr>
        <w:ind w:firstLine="567"/>
        <w:jc w:val="both"/>
        <w:rPr>
          <w:sz w:val="24"/>
          <w:szCs w:val="24"/>
        </w:rPr>
      </w:pPr>
      <w:hyperlink r:id="rId10" w:history="1">
        <w:r w:rsidR="00C74071" w:rsidRPr="00EC7344">
          <w:rPr>
            <w:rStyle w:val="a7"/>
            <w:rFonts w:ascii="Times New Roman" w:hAnsi="Times New Roman" w:cs="Times New Roman"/>
            <w:sz w:val="24"/>
            <w:szCs w:val="24"/>
          </w:rPr>
          <w:t>http://linguaeterna.com/vocabula/</w:t>
        </w:r>
      </w:hyperlink>
      <w:r w:rsidR="00C74071" w:rsidRPr="00EC734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- Большой </w:t>
      </w:r>
      <w:r w:rsidR="00A40BA7" w:rsidRPr="00EC734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л</w:t>
      </w:r>
      <w:r w:rsidR="00C74071" w:rsidRPr="00EC734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атинско-русский словарь </w:t>
      </w:r>
      <w:r w:rsidR="00C74071" w:rsidRPr="00EC7344">
        <w:rPr>
          <w:sz w:val="24"/>
          <w:szCs w:val="24"/>
        </w:rPr>
        <w:t>по материалам словаря И. Х. Дворецкого</w:t>
      </w:r>
    </w:p>
    <w:p w14:paraId="50DF51B0" w14:textId="77777777" w:rsidR="00BD48A4" w:rsidRPr="00EC7344" w:rsidRDefault="00BD48A4" w:rsidP="00BD48A4">
      <w:pPr>
        <w:ind w:firstLine="567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500B87A" w14:textId="77777777" w:rsidR="0099733B" w:rsidRPr="00EC734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 w:rsidRPr="00EC7344">
        <w:rPr>
          <w:b/>
          <w:bCs/>
          <w:sz w:val="24"/>
          <w:szCs w:val="24"/>
        </w:rPr>
        <w:t>4</w:t>
      </w:r>
      <w:r w:rsidR="003942B5" w:rsidRPr="00EC7344">
        <w:rPr>
          <w:b/>
          <w:bCs/>
          <w:sz w:val="24"/>
          <w:szCs w:val="24"/>
        </w:rPr>
        <w:t>.3.</w:t>
      </w:r>
      <w:r w:rsidR="00A248CD" w:rsidRPr="00EC734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07B1DD17" w14:textId="77777777" w:rsidR="00F85F9D" w:rsidRPr="00EC7344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EC7344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EC7344">
        <w:rPr>
          <w:rFonts w:eastAsia="Calibri"/>
          <w:color w:val="000000"/>
          <w:sz w:val="23"/>
          <w:szCs w:val="23"/>
          <w:lang w:val="en-US"/>
        </w:rPr>
        <w:t>Microsoft</w:t>
      </w:r>
      <w:r w:rsidRPr="00EC7344">
        <w:rPr>
          <w:rFonts w:eastAsia="Calibri"/>
          <w:color w:val="000000"/>
          <w:sz w:val="23"/>
          <w:szCs w:val="23"/>
        </w:rPr>
        <w:t xml:space="preserve"> </w:t>
      </w:r>
      <w:r w:rsidRPr="00EC7344">
        <w:rPr>
          <w:rFonts w:eastAsia="Calibri"/>
          <w:color w:val="000000"/>
          <w:sz w:val="23"/>
          <w:szCs w:val="23"/>
          <w:lang w:val="en-US"/>
        </w:rPr>
        <w:t>Windows</w:t>
      </w:r>
      <w:r w:rsidRPr="00EC7344">
        <w:rPr>
          <w:rFonts w:eastAsia="Calibri"/>
          <w:color w:val="000000"/>
          <w:sz w:val="23"/>
          <w:szCs w:val="23"/>
        </w:rPr>
        <w:t xml:space="preserve"> </w:t>
      </w:r>
    </w:p>
    <w:p w14:paraId="4D7B7ABF" w14:textId="77777777" w:rsidR="00F85F9D" w:rsidRPr="00EC734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EC7344">
        <w:rPr>
          <w:rFonts w:eastAsia="Calibri"/>
          <w:color w:val="000000"/>
          <w:sz w:val="23"/>
          <w:szCs w:val="23"/>
        </w:rPr>
        <w:t>2</w:t>
      </w:r>
      <w:r w:rsidR="00B85774" w:rsidRPr="00EC7344">
        <w:rPr>
          <w:rFonts w:eastAsia="Calibri"/>
          <w:color w:val="000000"/>
          <w:sz w:val="23"/>
          <w:szCs w:val="23"/>
        </w:rPr>
        <w:t xml:space="preserve">. </w:t>
      </w:r>
      <w:r w:rsidR="00B85774" w:rsidRPr="00EC734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EC7344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1520BE7E" w14:textId="77777777" w:rsidR="00F85F9D" w:rsidRPr="00EC734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EC7344">
        <w:rPr>
          <w:rFonts w:eastAsia="Calibri"/>
          <w:color w:val="000000"/>
          <w:sz w:val="23"/>
          <w:szCs w:val="23"/>
        </w:rPr>
        <w:t>3</w:t>
      </w:r>
      <w:r w:rsidR="00F85F9D" w:rsidRPr="00EC7344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243897BB" w14:textId="77777777" w:rsidR="00356094" w:rsidRPr="00EC734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EC7344">
        <w:rPr>
          <w:rFonts w:eastAsia="Calibri"/>
          <w:color w:val="000000"/>
          <w:sz w:val="23"/>
          <w:szCs w:val="23"/>
        </w:rPr>
        <w:t>4</w:t>
      </w:r>
      <w:r w:rsidR="00231B3F" w:rsidRPr="00EC7344">
        <w:rPr>
          <w:rFonts w:eastAsia="Calibri"/>
          <w:color w:val="000000"/>
          <w:sz w:val="23"/>
          <w:szCs w:val="23"/>
        </w:rPr>
        <w:t xml:space="preserve">. </w:t>
      </w:r>
      <w:r w:rsidR="00231B3F" w:rsidRPr="00EC7344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 w:rsidRPr="00EC7344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2A219E00" w14:textId="77777777" w:rsidR="00BD5BEA" w:rsidRPr="00EC7344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EC7344">
        <w:rPr>
          <w:rFonts w:eastAsia="Calibri"/>
          <w:color w:val="000000"/>
          <w:sz w:val="23"/>
          <w:szCs w:val="23"/>
        </w:rPr>
        <w:lastRenderedPageBreak/>
        <w:t xml:space="preserve">5. </w:t>
      </w:r>
      <w:r w:rsidRPr="00EC7344"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1" w:history="1">
        <w:r w:rsidRPr="00EC7344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66B74143" w14:textId="77777777" w:rsidR="00BD5BEA" w:rsidRPr="00EC7344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EC7344">
        <w:rPr>
          <w:rFonts w:eastAsia="Calibri"/>
          <w:color w:val="000000"/>
          <w:sz w:val="23"/>
          <w:szCs w:val="23"/>
        </w:rPr>
        <w:t>6.</w:t>
      </w:r>
      <w:r w:rsidR="00E56943" w:rsidRPr="00EC7344">
        <w:rPr>
          <w:rFonts w:eastAsia="Calibri"/>
          <w:color w:val="000000"/>
          <w:sz w:val="23"/>
          <w:szCs w:val="23"/>
        </w:rPr>
        <w:t xml:space="preserve"> </w:t>
      </w:r>
      <w:r w:rsidR="00E56943" w:rsidRPr="00EC7344">
        <w:rPr>
          <w:rFonts w:eastAsia="Calibri"/>
          <w:color w:val="000000"/>
          <w:sz w:val="23"/>
          <w:szCs w:val="23"/>
          <w:lang w:val="en-US"/>
        </w:rPr>
        <w:t>Zoom</w:t>
      </w:r>
      <w:r w:rsidR="00E56943" w:rsidRPr="00EC7344">
        <w:rPr>
          <w:rFonts w:eastAsia="Calibri"/>
          <w:color w:val="000000"/>
          <w:sz w:val="23"/>
          <w:szCs w:val="23"/>
        </w:rPr>
        <w:t xml:space="preserve">- </w:t>
      </w:r>
      <w:r w:rsidR="00E56943" w:rsidRPr="00EC7344">
        <w:t xml:space="preserve"> </w:t>
      </w:r>
      <w:r w:rsidR="00E56943" w:rsidRPr="00EC7344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14:paraId="1F4F8A53" w14:textId="77777777" w:rsidR="00F85F9D" w:rsidRPr="00EC7344" w:rsidRDefault="007C2D96" w:rsidP="00356094">
      <w:pPr>
        <w:ind w:firstLine="709"/>
        <w:jc w:val="both"/>
        <w:rPr>
          <w:b/>
          <w:sz w:val="24"/>
          <w:szCs w:val="24"/>
        </w:rPr>
      </w:pPr>
      <w:r w:rsidRPr="00EC7344">
        <w:rPr>
          <w:rFonts w:eastAsia="Calibri"/>
          <w:color w:val="000000"/>
          <w:sz w:val="23"/>
          <w:szCs w:val="23"/>
        </w:rPr>
        <w:t>7</w:t>
      </w:r>
      <w:r w:rsidR="00F85F9D" w:rsidRPr="00EC7344">
        <w:rPr>
          <w:rFonts w:eastAsia="Calibri"/>
          <w:color w:val="000000"/>
          <w:sz w:val="23"/>
          <w:szCs w:val="23"/>
        </w:rPr>
        <w:t>.</w:t>
      </w:r>
      <w:r w:rsidR="00356094" w:rsidRPr="00EC7344">
        <w:rPr>
          <w:rStyle w:val="a7"/>
          <w:rFonts w:ascii="Times New Roman" w:hAnsi="Times New Roman"/>
          <w:sz w:val="24"/>
          <w:szCs w:val="24"/>
        </w:rPr>
        <w:t xml:space="preserve"> http://elibrary.ru</w:t>
      </w:r>
      <w:r w:rsidR="00356094" w:rsidRPr="00EC7344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EC7344">
        <w:rPr>
          <w:sz w:val="24"/>
          <w:szCs w:val="24"/>
        </w:rPr>
        <w:t>а</w:t>
      </w:r>
      <w:r w:rsidR="00356094" w:rsidRPr="00EC7344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EC7344">
        <w:rPr>
          <w:sz w:val="24"/>
          <w:szCs w:val="24"/>
        </w:rPr>
        <w:t>ч</w:t>
      </w:r>
      <w:r w:rsidR="00356094" w:rsidRPr="00EC7344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EC7344">
        <w:rPr>
          <w:rFonts w:eastAsia="Calibri"/>
          <w:color w:val="000000"/>
          <w:sz w:val="23"/>
          <w:szCs w:val="23"/>
        </w:rPr>
        <w:t xml:space="preserve"> </w:t>
      </w:r>
    </w:p>
    <w:p w14:paraId="497A439B" w14:textId="77777777" w:rsidR="0099733B" w:rsidRPr="00EC7344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 w:rsidRPr="00EC7344">
        <w:rPr>
          <w:rFonts w:eastAsia="Calibri"/>
          <w:color w:val="000000"/>
          <w:sz w:val="23"/>
          <w:szCs w:val="23"/>
        </w:rPr>
        <w:t>8</w:t>
      </w:r>
      <w:r w:rsidR="00F85F9D" w:rsidRPr="00EC7344">
        <w:rPr>
          <w:rFonts w:eastAsia="Calibri"/>
          <w:color w:val="000000"/>
          <w:sz w:val="23"/>
          <w:szCs w:val="23"/>
        </w:rPr>
        <w:t>.</w:t>
      </w:r>
      <w:r w:rsidR="00995985" w:rsidRPr="00EC7344">
        <w:rPr>
          <w:rFonts w:eastAsia="Calibri"/>
          <w:color w:val="000000"/>
          <w:sz w:val="23"/>
          <w:szCs w:val="23"/>
        </w:rPr>
        <w:t xml:space="preserve"> </w:t>
      </w:r>
      <w:r w:rsidR="00F85F9D" w:rsidRPr="00EC7344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728066A6" w14:textId="77777777" w:rsidR="00382A1C" w:rsidRPr="00EC7344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42EEEA3C" w14:textId="77777777" w:rsidR="00382A1C" w:rsidRPr="00EC7344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 w:rsidRPr="00EC7344">
        <w:rPr>
          <w:b/>
          <w:bCs/>
          <w:sz w:val="28"/>
          <w:szCs w:val="28"/>
        </w:rPr>
        <w:t>5</w:t>
      </w:r>
      <w:r w:rsidR="00382A1C" w:rsidRPr="00EC7344">
        <w:rPr>
          <w:b/>
          <w:bCs/>
          <w:sz w:val="28"/>
          <w:szCs w:val="28"/>
        </w:rPr>
        <w:t>. Материально-техническое обеспечение дисциплины</w:t>
      </w:r>
      <w:bookmarkEnd w:id="31"/>
    </w:p>
    <w:p w14:paraId="629CEA6B" w14:textId="77777777" w:rsidR="00B30CB8" w:rsidRPr="00EC7344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EC7344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EC7344">
        <w:rPr>
          <w:sz w:val="24"/>
          <w:szCs w:val="24"/>
        </w:rPr>
        <w:t>о</w:t>
      </w:r>
      <w:r w:rsidRPr="00EC7344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38D9F6EB" w14:textId="77777777" w:rsidR="00B30CB8" w:rsidRPr="00EC7344" w:rsidRDefault="00B30CB8" w:rsidP="00C614CF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C7344">
        <w:rPr>
          <w:sz w:val="24"/>
          <w:szCs w:val="24"/>
        </w:rPr>
        <w:t>учебные аудитории для проведения</w:t>
      </w:r>
      <w:r w:rsidR="00435FF7" w:rsidRPr="00EC7344">
        <w:rPr>
          <w:sz w:val="24"/>
          <w:szCs w:val="24"/>
        </w:rPr>
        <w:t xml:space="preserve"> лекционных и</w:t>
      </w:r>
      <w:r w:rsidR="001845EA" w:rsidRPr="00EC7344">
        <w:rPr>
          <w:sz w:val="24"/>
          <w:szCs w:val="24"/>
        </w:rPr>
        <w:t xml:space="preserve"> практических занятий</w:t>
      </w:r>
      <w:r w:rsidRPr="00EC7344">
        <w:rPr>
          <w:sz w:val="24"/>
          <w:szCs w:val="24"/>
        </w:rPr>
        <w:t xml:space="preserve">; </w:t>
      </w:r>
    </w:p>
    <w:p w14:paraId="1CE26C5E" w14:textId="77777777" w:rsidR="00B30CB8" w:rsidRPr="00EC7344" w:rsidRDefault="00B30CB8" w:rsidP="00C614CF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C7344">
        <w:rPr>
          <w:sz w:val="24"/>
          <w:szCs w:val="24"/>
        </w:rPr>
        <w:t>помещения для самостоятельн</w:t>
      </w:r>
      <w:r w:rsidR="001845EA" w:rsidRPr="00EC7344">
        <w:rPr>
          <w:sz w:val="24"/>
          <w:szCs w:val="24"/>
        </w:rPr>
        <w:t>ой работы: библиотека (читальный</w:t>
      </w:r>
      <w:r w:rsidRPr="00EC7344">
        <w:rPr>
          <w:sz w:val="24"/>
          <w:szCs w:val="24"/>
        </w:rPr>
        <w:t xml:space="preserve"> за</w:t>
      </w:r>
      <w:r w:rsidR="001845EA" w:rsidRPr="00EC7344">
        <w:rPr>
          <w:sz w:val="24"/>
          <w:szCs w:val="24"/>
        </w:rPr>
        <w:t>л</w:t>
      </w:r>
      <w:r w:rsidRPr="00EC7344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EC7344">
        <w:rPr>
          <w:sz w:val="24"/>
          <w:szCs w:val="24"/>
        </w:rPr>
        <w:t>н</w:t>
      </w:r>
      <w:r w:rsidRPr="00EC7344">
        <w:rPr>
          <w:sz w:val="24"/>
          <w:szCs w:val="24"/>
        </w:rPr>
        <w:t>тернет и обеспечением доступа в электронную информаци</w:t>
      </w:r>
      <w:r w:rsidR="001845EA" w:rsidRPr="00EC7344">
        <w:rPr>
          <w:sz w:val="24"/>
          <w:szCs w:val="24"/>
        </w:rPr>
        <w:t>онно-образовательную среду.</w:t>
      </w:r>
    </w:p>
    <w:p w14:paraId="35640134" w14:textId="77777777" w:rsidR="00B30CB8" w:rsidRPr="00EC7344" w:rsidRDefault="00B30CB8" w:rsidP="00B30CB8">
      <w:pPr>
        <w:ind w:firstLine="567"/>
        <w:jc w:val="both"/>
        <w:rPr>
          <w:sz w:val="24"/>
          <w:szCs w:val="24"/>
        </w:rPr>
      </w:pPr>
      <w:r w:rsidRPr="00EC7344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 w:rsidRPr="00EC7344">
        <w:rPr>
          <w:sz w:val="24"/>
          <w:szCs w:val="24"/>
        </w:rPr>
        <w:t xml:space="preserve"> доска,</w:t>
      </w:r>
      <w:r w:rsidR="00EE71F2" w:rsidRPr="00EC7344">
        <w:rPr>
          <w:sz w:val="24"/>
          <w:szCs w:val="24"/>
        </w:rPr>
        <w:t xml:space="preserve"> экран</w:t>
      </w:r>
      <w:r w:rsidRPr="00EC7344">
        <w:rPr>
          <w:sz w:val="24"/>
          <w:szCs w:val="24"/>
        </w:rPr>
        <w:t>,</w:t>
      </w:r>
      <w:r w:rsidR="00EE71F2" w:rsidRPr="00EC7344">
        <w:rPr>
          <w:sz w:val="24"/>
          <w:szCs w:val="24"/>
        </w:rPr>
        <w:t xml:space="preserve"> компьютер.</w:t>
      </w:r>
    </w:p>
    <w:p w14:paraId="588F046D" w14:textId="77777777" w:rsidR="0099733B" w:rsidRPr="00EC7344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01A9AFF4" w14:textId="77777777" w:rsidR="00612376" w:rsidRPr="00EC7344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 w:rsidRPr="00EC7344">
        <w:rPr>
          <w:b/>
          <w:bCs/>
          <w:sz w:val="28"/>
          <w:szCs w:val="28"/>
        </w:rPr>
        <w:t>6</w:t>
      </w:r>
      <w:r w:rsidR="00FE3C6A" w:rsidRPr="00EC7344">
        <w:rPr>
          <w:b/>
          <w:bCs/>
          <w:sz w:val="28"/>
          <w:szCs w:val="28"/>
        </w:rPr>
        <w:t xml:space="preserve">. </w:t>
      </w:r>
      <w:r w:rsidR="00612376" w:rsidRPr="00EC7344">
        <w:rPr>
          <w:b/>
          <w:bCs/>
          <w:sz w:val="28"/>
          <w:szCs w:val="28"/>
        </w:rPr>
        <w:t>Оценоч</w:t>
      </w:r>
      <w:r w:rsidR="00931883" w:rsidRPr="00EC7344">
        <w:rPr>
          <w:b/>
          <w:bCs/>
          <w:sz w:val="28"/>
          <w:szCs w:val="28"/>
        </w:rPr>
        <w:t xml:space="preserve">ные средства </w:t>
      </w:r>
      <w:r w:rsidR="00612376" w:rsidRPr="00EC7344">
        <w:rPr>
          <w:b/>
          <w:bCs/>
          <w:sz w:val="28"/>
          <w:szCs w:val="28"/>
        </w:rPr>
        <w:t>промежуточ</w:t>
      </w:r>
      <w:r w:rsidR="0058423E" w:rsidRPr="00EC7344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65CFDBC3" w14:textId="77777777" w:rsidR="00612376" w:rsidRPr="00EC7344" w:rsidRDefault="00612376" w:rsidP="00410FA8">
      <w:pPr>
        <w:pStyle w:val="a3"/>
        <w:suppressLineNumbers/>
        <w:ind w:firstLine="567"/>
        <w:rPr>
          <w:sz w:val="24"/>
          <w:szCs w:val="24"/>
        </w:rPr>
      </w:pPr>
      <w:r w:rsidRPr="00EC7344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EC7344">
        <w:rPr>
          <w:sz w:val="24"/>
          <w:szCs w:val="24"/>
        </w:rPr>
        <w:t>я</w:t>
      </w:r>
      <w:r w:rsidR="00410FA8" w:rsidRPr="00EC7344">
        <w:rPr>
          <w:sz w:val="24"/>
          <w:szCs w:val="24"/>
        </w:rPr>
        <w:t>ю</w:t>
      </w:r>
      <w:r w:rsidRPr="00EC7344">
        <w:rPr>
          <w:sz w:val="24"/>
          <w:szCs w:val="24"/>
        </w:rPr>
        <w:t>тся</w:t>
      </w:r>
      <w:r w:rsidR="005046D6" w:rsidRPr="00EC7344">
        <w:rPr>
          <w:sz w:val="24"/>
          <w:szCs w:val="24"/>
        </w:rPr>
        <w:t xml:space="preserve"> </w:t>
      </w:r>
      <w:r w:rsidR="000F3B48" w:rsidRPr="00EC7344">
        <w:rPr>
          <w:sz w:val="24"/>
          <w:szCs w:val="24"/>
        </w:rPr>
        <w:t>зачет</w:t>
      </w:r>
      <w:r w:rsidR="00CA19E3" w:rsidRPr="00EC7344">
        <w:rPr>
          <w:sz w:val="24"/>
          <w:szCs w:val="24"/>
        </w:rPr>
        <w:t>, зачет с оценкой</w:t>
      </w:r>
      <w:r w:rsidR="00410FA8" w:rsidRPr="00EC7344">
        <w:rPr>
          <w:sz w:val="24"/>
          <w:szCs w:val="24"/>
        </w:rPr>
        <w:t xml:space="preserve"> и экзамен</w:t>
      </w:r>
      <w:r w:rsidR="001D2962" w:rsidRPr="00EC7344">
        <w:rPr>
          <w:sz w:val="24"/>
          <w:szCs w:val="24"/>
        </w:rPr>
        <w:t>, которы</w:t>
      </w:r>
      <w:r w:rsidR="00410FA8" w:rsidRPr="00EC7344">
        <w:rPr>
          <w:sz w:val="24"/>
          <w:szCs w:val="24"/>
        </w:rPr>
        <w:t>е</w:t>
      </w:r>
      <w:r w:rsidR="001D2962" w:rsidRPr="00EC7344">
        <w:rPr>
          <w:sz w:val="24"/>
          <w:szCs w:val="24"/>
        </w:rPr>
        <w:t xml:space="preserve"> провод</w:t>
      </w:r>
      <w:r w:rsidR="00410FA8" w:rsidRPr="00EC7344">
        <w:rPr>
          <w:sz w:val="24"/>
          <w:szCs w:val="24"/>
        </w:rPr>
        <w:t>я</w:t>
      </w:r>
      <w:r w:rsidRPr="00EC7344">
        <w:rPr>
          <w:sz w:val="24"/>
          <w:szCs w:val="24"/>
        </w:rPr>
        <w:t>тся в устной форме.</w:t>
      </w:r>
    </w:p>
    <w:p w14:paraId="722EA38D" w14:textId="77777777" w:rsidR="00A40BA7" w:rsidRPr="00EC7344" w:rsidRDefault="00A40BA7" w:rsidP="00662D14">
      <w:pPr>
        <w:pStyle w:val="a3"/>
        <w:suppressLineNumbers/>
        <w:ind w:firstLine="567"/>
        <w:rPr>
          <w:b/>
          <w:sz w:val="24"/>
          <w:szCs w:val="24"/>
        </w:rPr>
      </w:pPr>
    </w:p>
    <w:p w14:paraId="02454A1E" w14:textId="77777777" w:rsidR="005F6247" w:rsidRPr="00EC7344" w:rsidRDefault="00662D14" w:rsidP="00410FA8">
      <w:pPr>
        <w:pStyle w:val="a3"/>
        <w:suppressLineNumbers/>
        <w:ind w:firstLine="567"/>
        <w:rPr>
          <w:b/>
          <w:sz w:val="24"/>
          <w:szCs w:val="24"/>
        </w:rPr>
      </w:pPr>
      <w:r w:rsidRPr="00EC7344">
        <w:rPr>
          <w:b/>
          <w:sz w:val="24"/>
          <w:szCs w:val="24"/>
        </w:rPr>
        <w:t>Вопросы к зачету во втором семестре</w:t>
      </w:r>
    </w:p>
    <w:p w14:paraId="373917F9" w14:textId="77777777" w:rsidR="00A40BA7" w:rsidRPr="00EC7344" w:rsidRDefault="00A40BA7" w:rsidP="00410FA8">
      <w:pPr>
        <w:pStyle w:val="a3"/>
        <w:suppressLineNumbers/>
        <w:ind w:firstLine="567"/>
        <w:rPr>
          <w:b/>
          <w:bCs/>
          <w:sz w:val="24"/>
          <w:szCs w:val="24"/>
        </w:rPr>
      </w:pPr>
    </w:p>
    <w:p w14:paraId="24597258" w14:textId="77777777" w:rsidR="00A40BA7" w:rsidRPr="00EC7344" w:rsidRDefault="00A40BA7" w:rsidP="00A40BA7">
      <w:pPr>
        <w:numPr>
          <w:ilvl w:val="0"/>
          <w:numId w:val="9"/>
        </w:numPr>
        <w:rPr>
          <w:sz w:val="24"/>
          <w:szCs w:val="24"/>
          <w:lang w:eastAsia="en-US"/>
        </w:rPr>
      </w:pPr>
      <w:r w:rsidRPr="00EC7344">
        <w:rPr>
          <w:sz w:val="24"/>
          <w:szCs w:val="24"/>
          <w:lang w:eastAsia="en-US"/>
        </w:rPr>
        <w:t>Глагол. Четыре спряжения латинского глагола Основные формы глагола и их осн</w:t>
      </w:r>
      <w:r w:rsidRPr="00EC7344">
        <w:rPr>
          <w:sz w:val="24"/>
          <w:szCs w:val="24"/>
          <w:lang w:eastAsia="en-US"/>
        </w:rPr>
        <w:t>о</w:t>
      </w:r>
      <w:r w:rsidRPr="00EC7344">
        <w:rPr>
          <w:sz w:val="24"/>
          <w:szCs w:val="24"/>
          <w:lang w:eastAsia="en-US"/>
        </w:rPr>
        <w:t>вы. Определение спряжения глаголов.</w:t>
      </w:r>
    </w:p>
    <w:p w14:paraId="16845E02" w14:textId="77777777" w:rsidR="00A40BA7" w:rsidRPr="00EC7344" w:rsidRDefault="00A40BA7" w:rsidP="00A40BA7">
      <w:pPr>
        <w:numPr>
          <w:ilvl w:val="0"/>
          <w:numId w:val="9"/>
        </w:numPr>
        <w:rPr>
          <w:sz w:val="24"/>
          <w:szCs w:val="24"/>
          <w:lang w:eastAsia="en-US"/>
        </w:rPr>
      </w:pPr>
      <w:r w:rsidRPr="00EC7344">
        <w:rPr>
          <w:sz w:val="24"/>
          <w:szCs w:val="24"/>
          <w:lang w:eastAsia="en-US"/>
        </w:rPr>
        <w:t xml:space="preserve">Настоящее время действительного залога глаголов 4-х спряжений. Глагол еsse. </w:t>
      </w:r>
    </w:p>
    <w:p w14:paraId="6F172381" w14:textId="77777777" w:rsidR="00A40BA7" w:rsidRPr="00EC7344" w:rsidRDefault="00A40BA7" w:rsidP="00A40BA7">
      <w:pPr>
        <w:numPr>
          <w:ilvl w:val="0"/>
          <w:numId w:val="9"/>
        </w:numPr>
        <w:rPr>
          <w:sz w:val="24"/>
          <w:szCs w:val="24"/>
          <w:lang w:eastAsia="en-US"/>
        </w:rPr>
      </w:pPr>
      <w:r w:rsidRPr="00EC7344">
        <w:rPr>
          <w:sz w:val="24"/>
          <w:szCs w:val="24"/>
          <w:lang w:eastAsia="en-US"/>
        </w:rPr>
        <w:t>Повелительное наклонение. Формы запрещения.</w:t>
      </w:r>
    </w:p>
    <w:p w14:paraId="65B9EF37" w14:textId="77777777" w:rsidR="00A40BA7" w:rsidRPr="00EC7344" w:rsidRDefault="00A40BA7" w:rsidP="00A40BA7">
      <w:pPr>
        <w:numPr>
          <w:ilvl w:val="0"/>
          <w:numId w:val="9"/>
        </w:numPr>
        <w:rPr>
          <w:sz w:val="24"/>
          <w:szCs w:val="24"/>
          <w:lang w:eastAsia="en-US"/>
        </w:rPr>
      </w:pPr>
      <w:r w:rsidRPr="00EC7344">
        <w:rPr>
          <w:sz w:val="24"/>
          <w:szCs w:val="24"/>
          <w:lang w:eastAsia="en-US"/>
        </w:rPr>
        <w:t>Первое и второе склонение имен прилагательных.</w:t>
      </w:r>
    </w:p>
    <w:p w14:paraId="291B0BCA" w14:textId="77777777" w:rsidR="00A40BA7" w:rsidRPr="00EC7344" w:rsidRDefault="00A40BA7" w:rsidP="00A40BA7">
      <w:pPr>
        <w:numPr>
          <w:ilvl w:val="0"/>
          <w:numId w:val="9"/>
        </w:numPr>
        <w:rPr>
          <w:sz w:val="24"/>
          <w:szCs w:val="24"/>
          <w:lang w:eastAsia="en-US"/>
        </w:rPr>
      </w:pPr>
      <w:r w:rsidRPr="00EC7344">
        <w:rPr>
          <w:sz w:val="24"/>
          <w:szCs w:val="24"/>
          <w:lang w:eastAsia="en-US"/>
        </w:rPr>
        <w:t>Третье согласное склонение имен существительных.</w:t>
      </w:r>
    </w:p>
    <w:p w14:paraId="0DA01310" w14:textId="77777777" w:rsidR="00A40BA7" w:rsidRPr="00EC7344" w:rsidRDefault="00A40BA7" w:rsidP="00A40BA7">
      <w:pPr>
        <w:pStyle w:val="ac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Прошедшее длительное время (оба залога) и будущее первое время (оба залога).</w:t>
      </w:r>
    </w:p>
    <w:p w14:paraId="5107F5A6" w14:textId="77777777" w:rsidR="00662D14" w:rsidRPr="00EC7344" w:rsidRDefault="00662D14" w:rsidP="00A40BA7">
      <w:pPr>
        <w:pStyle w:val="ac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 xml:space="preserve">Esse и глаголы, сложные с esse. </w:t>
      </w:r>
    </w:p>
    <w:p w14:paraId="3967BAEB" w14:textId="77777777" w:rsidR="00662D14" w:rsidRPr="00EC7344" w:rsidRDefault="00662D14" w:rsidP="00A40BA7">
      <w:pPr>
        <w:pStyle w:val="ac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 xml:space="preserve">Третье гласное </w:t>
      </w:r>
      <w:r w:rsidR="00A40BA7" w:rsidRPr="00EC7344">
        <w:rPr>
          <w:rFonts w:ascii="Times New Roman" w:hAnsi="Times New Roman" w:cs="Times New Roman"/>
          <w:sz w:val="24"/>
          <w:szCs w:val="24"/>
        </w:rPr>
        <w:t xml:space="preserve"> и третье смешанное  </w:t>
      </w:r>
      <w:r w:rsidR="00EC7344" w:rsidRPr="00EC7344">
        <w:rPr>
          <w:rFonts w:ascii="Times New Roman" w:hAnsi="Times New Roman" w:cs="Times New Roman"/>
          <w:sz w:val="24"/>
          <w:szCs w:val="24"/>
        </w:rPr>
        <w:t>склонени</w:t>
      </w:r>
      <w:r w:rsidR="00EC7344">
        <w:rPr>
          <w:rFonts w:ascii="Times New Roman" w:hAnsi="Times New Roman" w:cs="Times New Roman"/>
          <w:sz w:val="24"/>
          <w:szCs w:val="24"/>
        </w:rPr>
        <w:t>я</w:t>
      </w:r>
      <w:r w:rsidR="00EC7344" w:rsidRPr="00EC7344">
        <w:rPr>
          <w:rFonts w:ascii="Times New Roman" w:hAnsi="Times New Roman" w:cs="Times New Roman"/>
          <w:sz w:val="24"/>
          <w:szCs w:val="24"/>
        </w:rPr>
        <w:t xml:space="preserve"> </w:t>
      </w:r>
      <w:r w:rsidRPr="00EC7344">
        <w:rPr>
          <w:rFonts w:ascii="Times New Roman" w:hAnsi="Times New Roman" w:cs="Times New Roman"/>
          <w:sz w:val="24"/>
          <w:szCs w:val="24"/>
        </w:rPr>
        <w:t>имен существительных.</w:t>
      </w:r>
    </w:p>
    <w:p w14:paraId="5B7AAC80" w14:textId="77777777" w:rsidR="00662D14" w:rsidRPr="00EC7344" w:rsidRDefault="00662D14" w:rsidP="00A40BA7">
      <w:pPr>
        <w:pStyle w:val="ac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 xml:space="preserve">Четвертое и пятое склонения имен существительных. </w:t>
      </w:r>
    </w:p>
    <w:p w14:paraId="0C389042" w14:textId="77777777" w:rsidR="00662D14" w:rsidRPr="00EC7344" w:rsidRDefault="00662D14" w:rsidP="00A40BA7">
      <w:pPr>
        <w:pStyle w:val="ac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Настоящее время страдательного залога глаголов 4-х спряжений.</w:t>
      </w:r>
    </w:p>
    <w:p w14:paraId="7102DAB6" w14:textId="77777777" w:rsidR="00662D14" w:rsidRPr="00EC7344" w:rsidRDefault="00662D14" w:rsidP="00A40BA7">
      <w:pPr>
        <w:pStyle w:val="ac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 xml:space="preserve">Синтаксис страдательной конструкции.  </w:t>
      </w:r>
    </w:p>
    <w:p w14:paraId="158D74CD" w14:textId="77777777" w:rsidR="00662D14" w:rsidRPr="00EC7344" w:rsidRDefault="00662D14" w:rsidP="00A40BA7">
      <w:pPr>
        <w:pStyle w:val="ac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 xml:space="preserve">Третье склонения имен прилагательных. Степени сравнения прилагательных и их образование. </w:t>
      </w:r>
    </w:p>
    <w:p w14:paraId="6EC69989" w14:textId="77777777" w:rsidR="00A40BA7" w:rsidRPr="00EC7344" w:rsidRDefault="00662D14" w:rsidP="00A40BA7">
      <w:pPr>
        <w:pStyle w:val="ac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 xml:space="preserve"> </w:t>
      </w:r>
      <w:r w:rsidR="00A40BA7" w:rsidRPr="00EC7344">
        <w:rPr>
          <w:rFonts w:ascii="Times New Roman" w:hAnsi="Times New Roman" w:cs="Times New Roman"/>
          <w:sz w:val="24"/>
          <w:szCs w:val="24"/>
        </w:rPr>
        <w:t>Местоимения: личные и возвратное.</w:t>
      </w:r>
    </w:p>
    <w:p w14:paraId="53FD1E65" w14:textId="77777777" w:rsidR="00662D14" w:rsidRPr="00EC7344" w:rsidRDefault="00662D14" w:rsidP="00A40BA7">
      <w:pPr>
        <w:pStyle w:val="ac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83EBD3" w14:textId="77777777" w:rsidR="00A40BA7" w:rsidRPr="00EC7344" w:rsidRDefault="00A40BA7" w:rsidP="00A40BA7">
      <w:pPr>
        <w:pStyle w:val="a3"/>
        <w:suppressLineNumbers/>
        <w:tabs>
          <w:tab w:val="left" w:pos="4200"/>
        </w:tabs>
        <w:ind w:firstLine="0"/>
        <w:rPr>
          <w:sz w:val="24"/>
          <w:szCs w:val="24"/>
        </w:rPr>
      </w:pPr>
      <w:r w:rsidRPr="00EC7344">
        <w:rPr>
          <w:b/>
          <w:bCs/>
          <w:sz w:val="24"/>
          <w:szCs w:val="24"/>
        </w:rPr>
        <w:t xml:space="preserve">Заданием к зачету </w:t>
      </w:r>
      <w:r w:rsidRPr="00EC7344">
        <w:rPr>
          <w:sz w:val="24"/>
          <w:szCs w:val="24"/>
        </w:rPr>
        <w:t>является</w:t>
      </w:r>
      <w:r w:rsidRPr="00EC7344">
        <w:rPr>
          <w:b/>
          <w:bCs/>
          <w:sz w:val="24"/>
          <w:szCs w:val="24"/>
        </w:rPr>
        <w:t xml:space="preserve"> </w:t>
      </w:r>
      <w:r w:rsidRPr="00EC7344">
        <w:rPr>
          <w:sz w:val="24"/>
          <w:szCs w:val="24"/>
        </w:rPr>
        <w:t>чтение, перевод, лексический и грамматический анализ</w:t>
      </w:r>
      <w:r w:rsidRPr="00EC7344">
        <w:rPr>
          <w:b/>
          <w:bCs/>
          <w:sz w:val="24"/>
          <w:szCs w:val="24"/>
        </w:rPr>
        <w:t xml:space="preserve"> </w:t>
      </w:r>
      <w:r w:rsidRPr="00EC7344">
        <w:rPr>
          <w:sz w:val="24"/>
          <w:szCs w:val="24"/>
        </w:rPr>
        <w:t>те</w:t>
      </w:r>
      <w:r w:rsidRPr="00EC7344">
        <w:rPr>
          <w:sz w:val="24"/>
          <w:szCs w:val="24"/>
        </w:rPr>
        <w:t>к</w:t>
      </w:r>
      <w:r w:rsidRPr="00EC7344">
        <w:rPr>
          <w:sz w:val="24"/>
          <w:szCs w:val="24"/>
        </w:rPr>
        <w:t>ста на латинском языке</w:t>
      </w:r>
    </w:p>
    <w:p w14:paraId="4FFABD0B" w14:textId="77777777" w:rsidR="00662D14" w:rsidRPr="00EC7344" w:rsidRDefault="00662D14" w:rsidP="00662D14">
      <w:pPr>
        <w:pStyle w:val="af5"/>
        <w:spacing w:after="0" w:line="240" w:lineRule="auto"/>
        <w:ind w:left="795"/>
      </w:pPr>
    </w:p>
    <w:p w14:paraId="61331C18" w14:textId="77777777" w:rsidR="00662D14" w:rsidRPr="00EC7344" w:rsidRDefault="00662D14" w:rsidP="00662D14">
      <w:pPr>
        <w:pStyle w:val="a3"/>
        <w:suppressLineNumbers/>
        <w:ind w:left="795" w:firstLine="0"/>
        <w:rPr>
          <w:b/>
          <w:sz w:val="24"/>
          <w:szCs w:val="24"/>
        </w:rPr>
      </w:pPr>
      <w:r w:rsidRPr="00EC7344">
        <w:rPr>
          <w:b/>
          <w:sz w:val="24"/>
          <w:szCs w:val="24"/>
        </w:rPr>
        <w:t>Вопросы к экзамену в третьем семестре</w:t>
      </w:r>
    </w:p>
    <w:p w14:paraId="00C9C167" w14:textId="77777777" w:rsidR="00EC7344" w:rsidRPr="00EC7344" w:rsidRDefault="00EC7344" w:rsidP="00662D14">
      <w:pPr>
        <w:pStyle w:val="a3"/>
        <w:suppressLineNumbers/>
        <w:ind w:left="795" w:firstLine="0"/>
        <w:rPr>
          <w:b/>
          <w:sz w:val="24"/>
          <w:szCs w:val="24"/>
        </w:rPr>
      </w:pPr>
    </w:p>
    <w:p w14:paraId="570D497C" w14:textId="77777777" w:rsidR="00A40BA7" w:rsidRPr="00EC7344" w:rsidRDefault="00A40BA7" w:rsidP="00A40BA7">
      <w:pPr>
        <w:pStyle w:val="ac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Местоимения: притяжательные, указательные, относительные.</w:t>
      </w:r>
    </w:p>
    <w:p w14:paraId="33C8F550" w14:textId="77777777" w:rsidR="00A40BA7" w:rsidRPr="00EC7344" w:rsidRDefault="00A40BA7" w:rsidP="00A40BA7">
      <w:pPr>
        <w:pStyle w:val="ac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Местоимения: определительные, неопределенные, отрицательные.</w:t>
      </w:r>
    </w:p>
    <w:p w14:paraId="3F77C625" w14:textId="77777777" w:rsidR="00A40BA7" w:rsidRPr="00EC7344" w:rsidRDefault="00A40BA7" w:rsidP="00A40BA7">
      <w:pPr>
        <w:pStyle w:val="ac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Числительные количественные и порядковые.</w:t>
      </w:r>
    </w:p>
    <w:p w14:paraId="70F9493D" w14:textId="77777777" w:rsidR="00A40BA7" w:rsidRPr="00EC7344" w:rsidRDefault="00A40BA7" w:rsidP="00A40BA7">
      <w:pPr>
        <w:pStyle w:val="ac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 и склонение числительных. </w:t>
      </w:r>
    </w:p>
    <w:p w14:paraId="267B9429" w14:textId="77777777" w:rsidR="00662D14" w:rsidRPr="00EC7344" w:rsidRDefault="00662D14" w:rsidP="00C614CF">
      <w:pPr>
        <w:pStyle w:val="ac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Система инфекта. Система времен инфекта.</w:t>
      </w:r>
    </w:p>
    <w:p w14:paraId="6DEFAB0E" w14:textId="77777777" w:rsidR="00662D14" w:rsidRPr="00EC7344" w:rsidRDefault="00662D14" w:rsidP="00C614CF">
      <w:pPr>
        <w:pStyle w:val="ac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Неличные формы глагола.</w:t>
      </w:r>
    </w:p>
    <w:p w14:paraId="1E8220D7" w14:textId="77777777" w:rsidR="00662D14" w:rsidRPr="00EC7344" w:rsidRDefault="00662D14" w:rsidP="00C614CF">
      <w:pPr>
        <w:pStyle w:val="ac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Система перфекта. Система времен перфекта.</w:t>
      </w:r>
    </w:p>
    <w:p w14:paraId="01328930" w14:textId="77777777" w:rsidR="00662D14" w:rsidRPr="00EC7344" w:rsidRDefault="00662D14" w:rsidP="00C614CF">
      <w:pPr>
        <w:pStyle w:val="ac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Отложительные глаголы (Verba deponentia) 4-х спряжений.</w:t>
      </w:r>
    </w:p>
    <w:p w14:paraId="0AC5A8F1" w14:textId="77777777" w:rsidR="00662D14" w:rsidRPr="00EC7344" w:rsidRDefault="00662D14" w:rsidP="00C614CF">
      <w:pPr>
        <w:pStyle w:val="ac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 xml:space="preserve">Полуотложительные формы (Verba semideponentica). </w:t>
      </w:r>
    </w:p>
    <w:p w14:paraId="5BEEE95C" w14:textId="77777777" w:rsidR="00662D14" w:rsidRPr="00EC7344" w:rsidRDefault="00662D14" w:rsidP="00C614CF">
      <w:pPr>
        <w:pStyle w:val="ac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 xml:space="preserve">Недостаточные глаголы (Verba impersonalia). </w:t>
      </w:r>
    </w:p>
    <w:p w14:paraId="777B6285" w14:textId="77777777" w:rsidR="00662D14" w:rsidRPr="00EC7344" w:rsidRDefault="00662D14" w:rsidP="00C614CF">
      <w:pPr>
        <w:pStyle w:val="ac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 xml:space="preserve">Безличные глаголы  (Verba impersonalia). </w:t>
      </w:r>
    </w:p>
    <w:p w14:paraId="537F86A5" w14:textId="77777777" w:rsidR="00662D14" w:rsidRPr="00EC7344" w:rsidRDefault="00662D14" w:rsidP="00662D14">
      <w:pPr>
        <w:pStyle w:val="a3"/>
        <w:suppressLineNumbers/>
        <w:tabs>
          <w:tab w:val="left" w:pos="4200"/>
        </w:tabs>
        <w:ind w:firstLine="567"/>
        <w:rPr>
          <w:b/>
          <w:bCs/>
          <w:sz w:val="24"/>
          <w:szCs w:val="24"/>
        </w:rPr>
      </w:pPr>
    </w:p>
    <w:p w14:paraId="5E5D4B5F" w14:textId="77777777" w:rsidR="00A40BA7" w:rsidRPr="00EC7344" w:rsidRDefault="00A40BA7" w:rsidP="00662D14">
      <w:pPr>
        <w:pStyle w:val="a3"/>
        <w:suppressLineNumbers/>
        <w:tabs>
          <w:tab w:val="left" w:pos="4200"/>
        </w:tabs>
        <w:ind w:firstLine="567"/>
        <w:rPr>
          <w:sz w:val="24"/>
          <w:szCs w:val="24"/>
        </w:rPr>
      </w:pPr>
      <w:r w:rsidRPr="00EC7344">
        <w:rPr>
          <w:b/>
          <w:bCs/>
          <w:sz w:val="24"/>
          <w:szCs w:val="24"/>
        </w:rPr>
        <w:t xml:space="preserve">Заданием к экзамену </w:t>
      </w:r>
      <w:r w:rsidRPr="00EC7344">
        <w:rPr>
          <w:sz w:val="24"/>
          <w:szCs w:val="24"/>
        </w:rPr>
        <w:t>является</w:t>
      </w:r>
      <w:r w:rsidRPr="00EC7344">
        <w:rPr>
          <w:b/>
          <w:bCs/>
          <w:sz w:val="24"/>
          <w:szCs w:val="24"/>
        </w:rPr>
        <w:t xml:space="preserve"> </w:t>
      </w:r>
      <w:r w:rsidRPr="00EC7344">
        <w:rPr>
          <w:sz w:val="24"/>
          <w:szCs w:val="24"/>
        </w:rPr>
        <w:t>чтение, перевод, лексический и грамматический ан</w:t>
      </w:r>
      <w:r w:rsidRPr="00EC7344">
        <w:rPr>
          <w:sz w:val="24"/>
          <w:szCs w:val="24"/>
        </w:rPr>
        <w:t>а</w:t>
      </w:r>
      <w:r w:rsidRPr="00EC7344">
        <w:rPr>
          <w:sz w:val="24"/>
          <w:szCs w:val="24"/>
        </w:rPr>
        <w:t>лиз</w:t>
      </w:r>
      <w:r w:rsidRPr="00EC7344">
        <w:rPr>
          <w:b/>
          <w:bCs/>
          <w:sz w:val="24"/>
          <w:szCs w:val="24"/>
        </w:rPr>
        <w:t xml:space="preserve"> </w:t>
      </w:r>
      <w:r w:rsidRPr="00EC7344">
        <w:rPr>
          <w:sz w:val="24"/>
          <w:szCs w:val="24"/>
        </w:rPr>
        <w:t>текста богословскими источниками на латинском языке, выполняемое в течение с</w:t>
      </w:r>
      <w:r w:rsidRPr="00EC7344">
        <w:rPr>
          <w:sz w:val="24"/>
          <w:szCs w:val="24"/>
        </w:rPr>
        <w:t>е</w:t>
      </w:r>
      <w:r w:rsidRPr="00EC7344">
        <w:rPr>
          <w:sz w:val="24"/>
          <w:szCs w:val="24"/>
        </w:rPr>
        <w:t>местра</w:t>
      </w:r>
    </w:p>
    <w:p w14:paraId="3C2156C6" w14:textId="77777777" w:rsidR="00A40BA7" w:rsidRPr="00EC7344" w:rsidRDefault="00A40BA7" w:rsidP="00662D14">
      <w:pPr>
        <w:pStyle w:val="a3"/>
        <w:suppressLineNumbers/>
        <w:tabs>
          <w:tab w:val="left" w:pos="4200"/>
        </w:tabs>
        <w:ind w:firstLine="567"/>
        <w:rPr>
          <w:sz w:val="24"/>
          <w:szCs w:val="24"/>
        </w:rPr>
      </w:pPr>
    </w:p>
    <w:p w14:paraId="660ACCE8" w14:textId="77777777" w:rsidR="00662D14" w:rsidRPr="00EC7344" w:rsidRDefault="00662D14" w:rsidP="00662D14">
      <w:pPr>
        <w:pStyle w:val="a3"/>
        <w:suppressLineNumbers/>
        <w:ind w:firstLine="567"/>
        <w:rPr>
          <w:b/>
          <w:sz w:val="24"/>
          <w:szCs w:val="24"/>
        </w:rPr>
      </w:pPr>
      <w:r w:rsidRPr="00EC7344">
        <w:rPr>
          <w:b/>
          <w:sz w:val="24"/>
          <w:szCs w:val="24"/>
        </w:rPr>
        <w:t>Вопросы к зачету с оценкой в четвертом семестре</w:t>
      </w:r>
    </w:p>
    <w:p w14:paraId="4763DE76" w14:textId="77777777" w:rsidR="00EC7344" w:rsidRPr="00EC7344" w:rsidRDefault="00EC7344" w:rsidP="00662D14">
      <w:pPr>
        <w:pStyle w:val="a3"/>
        <w:suppressLineNumbers/>
        <w:ind w:firstLine="567"/>
        <w:rPr>
          <w:b/>
          <w:sz w:val="24"/>
          <w:szCs w:val="24"/>
        </w:rPr>
      </w:pPr>
    </w:p>
    <w:p w14:paraId="5D5A2A36" w14:textId="77777777" w:rsidR="00880D0F" w:rsidRPr="00EC7344" w:rsidRDefault="00880D0F" w:rsidP="00880D0F">
      <w:pPr>
        <w:pStyle w:val="ac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Функции падежей (</w:t>
      </w:r>
      <w:r w:rsidRPr="00EC7344">
        <w:rPr>
          <w:rFonts w:ascii="Times New Roman" w:hAnsi="Times New Roman" w:cs="Times New Roman"/>
          <w:sz w:val="24"/>
          <w:szCs w:val="24"/>
          <w:lang w:val="en-US"/>
        </w:rPr>
        <w:t>genetivus</w:t>
      </w:r>
      <w:r w:rsidRPr="00EC7344">
        <w:rPr>
          <w:rFonts w:ascii="Times New Roman" w:hAnsi="Times New Roman" w:cs="Times New Roman"/>
          <w:sz w:val="24"/>
          <w:szCs w:val="24"/>
        </w:rPr>
        <w:t xml:space="preserve">, </w:t>
      </w:r>
      <w:r w:rsidRPr="00EC7344">
        <w:rPr>
          <w:rFonts w:ascii="Times New Roman" w:hAnsi="Times New Roman" w:cs="Times New Roman"/>
          <w:sz w:val="24"/>
          <w:szCs w:val="24"/>
          <w:lang w:val="en-US"/>
        </w:rPr>
        <w:t>dativus</w:t>
      </w:r>
      <w:r w:rsidRPr="00EC7344">
        <w:rPr>
          <w:rFonts w:ascii="Times New Roman" w:hAnsi="Times New Roman" w:cs="Times New Roman"/>
          <w:sz w:val="24"/>
          <w:szCs w:val="24"/>
        </w:rPr>
        <w:t>)</w:t>
      </w:r>
    </w:p>
    <w:p w14:paraId="67122F2F" w14:textId="77777777" w:rsidR="00880D0F" w:rsidRPr="00EC7344" w:rsidRDefault="00880D0F" w:rsidP="00880D0F">
      <w:pPr>
        <w:pStyle w:val="ac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Функции падежей (</w:t>
      </w:r>
      <w:r w:rsidRPr="00EC7344">
        <w:rPr>
          <w:rFonts w:ascii="Times New Roman" w:hAnsi="Times New Roman" w:cs="Times New Roman"/>
          <w:sz w:val="24"/>
          <w:szCs w:val="24"/>
          <w:lang w:val="en-US"/>
        </w:rPr>
        <w:t>accusativus</w:t>
      </w:r>
      <w:r w:rsidRPr="00EC7344">
        <w:rPr>
          <w:rFonts w:ascii="Times New Roman" w:hAnsi="Times New Roman" w:cs="Times New Roman"/>
          <w:sz w:val="24"/>
          <w:szCs w:val="24"/>
        </w:rPr>
        <w:t xml:space="preserve">, </w:t>
      </w:r>
      <w:r w:rsidRPr="00EC7344">
        <w:rPr>
          <w:rFonts w:ascii="Times New Roman" w:hAnsi="Times New Roman" w:cs="Times New Roman"/>
          <w:sz w:val="24"/>
          <w:szCs w:val="24"/>
          <w:lang w:val="en-US"/>
        </w:rPr>
        <w:t>ablativus</w:t>
      </w:r>
      <w:r w:rsidRPr="00EC734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FA9088C" w14:textId="77777777" w:rsidR="00662D14" w:rsidRPr="00EC7344" w:rsidRDefault="00662D14" w:rsidP="00C614CF">
      <w:pPr>
        <w:pStyle w:val="ac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EC7344">
        <w:rPr>
          <w:rFonts w:ascii="Times New Roman" w:hAnsi="Times New Roman" w:cs="Times New Roman"/>
          <w:sz w:val="24"/>
          <w:szCs w:val="24"/>
          <w:lang w:val="es-ES"/>
        </w:rPr>
        <w:t>Nominativus cum infinitivo Accusativus cum infenitivo</w:t>
      </w:r>
    </w:p>
    <w:p w14:paraId="52B9C0F8" w14:textId="77777777" w:rsidR="00662D14" w:rsidRPr="00EC7344" w:rsidRDefault="00662D14" w:rsidP="00C614CF">
      <w:pPr>
        <w:pStyle w:val="ac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EC7344">
        <w:rPr>
          <w:rFonts w:ascii="Times New Roman" w:hAnsi="Times New Roman" w:cs="Times New Roman"/>
          <w:sz w:val="24"/>
          <w:szCs w:val="24"/>
          <w:lang w:val="es-ES"/>
        </w:rPr>
        <w:t xml:space="preserve">Nominativus duplex. Accusativus duplex. </w:t>
      </w:r>
    </w:p>
    <w:p w14:paraId="3B2CC954" w14:textId="77777777" w:rsidR="00662D14" w:rsidRPr="00EC7344" w:rsidRDefault="00662D14" w:rsidP="00C614CF">
      <w:pPr>
        <w:pStyle w:val="ac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Сложное предложение. Согласование времен в сложных латинских предложениях.</w:t>
      </w:r>
    </w:p>
    <w:p w14:paraId="4034702F" w14:textId="77777777" w:rsidR="00662D14" w:rsidRPr="00EC7344" w:rsidRDefault="00662D14" w:rsidP="00C614CF">
      <w:pPr>
        <w:pStyle w:val="ac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 xml:space="preserve">Виды сложного предложения. Consecutio temporum.  </w:t>
      </w:r>
    </w:p>
    <w:p w14:paraId="36C09EA8" w14:textId="77777777" w:rsidR="00662D14" w:rsidRPr="00EC7344" w:rsidRDefault="00662D14" w:rsidP="00C614CF">
      <w:pPr>
        <w:pStyle w:val="ac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Придаточные предложения</w:t>
      </w:r>
      <w:r w:rsidR="00880D0F" w:rsidRPr="00EC7344">
        <w:rPr>
          <w:rFonts w:ascii="Times New Roman" w:hAnsi="Times New Roman" w:cs="Times New Roman"/>
          <w:sz w:val="24"/>
          <w:szCs w:val="24"/>
        </w:rPr>
        <w:t>.</w:t>
      </w:r>
      <w:r w:rsidRPr="00EC7344">
        <w:rPr>
          <w:rFonts w:ascii="Times New Roman" w:hAnsi="Times New Roman" w:cs="Times New Roman"/>
          <w:sz w:val="24"/>
          <w:szCs w:val="24"/>
        </w:rPr>
        <w:t xml:space="preserve"> </w:t>
      </w:r>
      <w:r w:rsidR="00880D0F" w:rsidRPr="00EC7344">
        <w:rPr>
          <w:rFonts w:ascii="Times New Roman" w:hAnsi="Times New Roman" w:cs="Times New Roman"/>
          <w:sz w:val="24"/>
          <w:szCs w:val="24"/>
        </w:rPr>
        <w:t xml:space="preserve"> Виды придаточных</w:t>
      </w:r>
    </w:p>
    <w:p w14:paraId="169355DF" w14:textId="77777777" w:rsidR="00662D14" w:rsidRPr="00EC7344" w:rsidRDefault="00662D14" w:rsidP="00C614CF">
      <w:pPr>
        <w:pStyle w:val="ac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Прямая и косвенная речь. Замена прямой речи косвенной.</w:t>
      </w:r>
    </w:p>
    <w:p w14:paraId="2D520063" w14:textId="77777777" w:rsidR="00662D14" w:rsidRPr="00EC7344" w:rsidRDefault="00662D14" w:rsidP="00C614CF">
      <w:pPr>
        <w:pStyle w:val="ac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>Конъюнктив. Образование времен конъюнктива</w:t>
      </w:r>
    </w:p>
    <w:p w14:paraId="3DE5AE88" w14:textId="77777777" w:rsidR="00880D0F" w:rsidRPr="00EC7344" w:rsidRDefault="00880D0F" w:rsidP="00880D0F">
      <w:pPr>
        <w:pStyle w:val="ac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EC7344">
        <w:rPr>
          <w:rFonts w:ascii="Times New Roman" w:hAnsi="Times New Roman" w:cs="Times New Roman"/>
          <w:sz w:val="24"/>
          <w:szCs w:val="24"/>
          <w:lang w:val="es-ES"/>
        </w:rPr>
        <w:t>coniunctivus</w:t>
      </w:r>
      <w:r w:rsidRPr="00EC7344">
        <w:rPr>
          <w:rFonts w:ascii="Times New Roman" w:hAnsi="Times New Roman" w:cs="Times New Roman"/>
          <w:sz w:val="24"/>
          <w:szCs w:val="24"/>
        </w:rPr>
        <w:t xml:space="preserve"> в независимом предложении </w:t>
      </w:r>
    </w:p>
    <w:p w14:paraId="2F6565B5" w14:textId="77777777" w:rsidR="00662D14" w:rsidRPr="00EC7344" w:rsidRDefault="00662D14" w:rsidP="00C614CF">
      <w:pPr>
        <w:pStyle w:val="ac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7344">
        <w:rPr>
          <w:rFonts w:ascii="Times New Roman" w:hAnsi="Times New Roman" w:cs="Times New Roman"/>
          <w:sz w:val="24"/>
          <w:szCs w:val="24"/>
        </w:rPr>
        <w:t xml:space="preserve">Конъюнктив в сложных предложениях. </w:t>
      </w:r>
    </w:p>
    <w:p w14:paraId="5FFBA379" w14:textId="77777777" w:rsidR="00662D14" w:rsidRPr="00EC7344" w:rsidRDefault="00662D14" w:rsidP="00410FA8">
      <w:pPr>
        <w:pStyle w:val="a3"/>
        <w:suppressLineNumbers/>
        <w:ind w:firstLine="567"/>
        <w:rPr>
          <w:b/>
          <w:sz w:val="24"/>
          <w:szCs w:val="24"/>
        </w:rPr>
      </w:pPr>
    </w:p>
    <w:p w14:paraId="53BB472D" w14:textId="77777777" w:rsidR="00880D0F" w:rsidRPr="00EC7344" w:rsidRDefault="00880D0F" w:rsidP="00880D0F">
      <w:pPr>
        <w:pStyle w:val="a3"/>
        <w:suppressLineNumbers/>
        <w:tabs>
          <w:tab w:val="left" w:pos="4200"/>
        </w:tabs>
        <w:ind w:firstLine="0"/>
        <w:rPr>
          <w:sz w:val="24"/>
          <w:szCs w:val="24"/>
        </w:rPr>
      </w:pPr>
      <w:r w:rsidRPr="00EC7344">
        <w:rPr>
          <w:b/>
          <w:bCs/>
          <w:sz w:val="24"/>
          <w:szCs w:val="24"/>
        </w:rPr>
        <w:t xml:space="preserve">Заданием к зачету </w:t>
      </w:r>
      <w:r w:rsidRPr="00EC7344">
        <w:rPr>
          <w:sz w:val="24"/>
          <w:szCs w:val="24"/>
        </w:rPr>
        <w:t>является</w:t>
      </w:r>
      <w:r w:rsidRPr="00EC7344">
        <w:rPr>
          <w:b/>
          <w:bCs/>
          <w:sz w:val="24"/>
          <w:szCs w:val="24"/>
        </w:rPr>
        <w:t xml:space="preserve"> </w:t>
      </w:r>
      <w:r w:rsidRPr="00EC7344">
        <w:rPr>
          <w:sz w:val="24"/>
          <w:szCs w:val="24"/>
        </w:rPr>
        <w:t>чтение, перевод, лексический и грамматический анализ</w:t>
      </w:r>
      <w:r w:rsidRPr="00EC7344">
        <w:rPr>
          <w:b/>
          <w:bCs/>
          <w:sz w:val="24"/>
          <w:szCs w:val="24"/>
        </w:rPr>
        <w:t xml:space="preserve"> </w:t>
      </w:r>
      <w:r w:rsidRPr="00EC7344">
        <w:rPr>
          <w:sz w:val="24"/>
          <w:szCs w:val="24"/>
        </w:rPr>
        <w:t>те</w:t>
      </w:r>
      <w:r w:rsidRPr="00EC7344">
        <w:rPr>
          <w:sz w:val="24"/>
          <w:szCs w:val="24"/>
        </w:rPr>
        <w:t>к</w:t>
      </w:r>
      <w:r w:rsidRPr="00EC7344">
        <w:rPr>
          <w:sz w:val="24"/>
          <w:szCs w:val="24"/>
        </w:rPr>
        <w:t>ста на латинском языке</w:t>
      </w:r>
    </w:p>
    <w:p w14:paraId="52A66A9B" w14:textId="77777777" w:rsidR="004C6756" w:rsidRPr="00EC7344" w:rsidRDefault="004C6756" w:rsidP="00410FA8">
      <w:pPr>
        <w:pStyle w:val="a3"/>
        <w:suppressLineNumbers/>
        <w:ind w:firstLine="567"/>
        <w:rPr>
          <w:b/>
          <w:bCs/>
          <w:sz w:val="24"/>
          <w:szCs w:val="24"/>
        </w:rPr>
      </w:pPr>
    </w:p>
    <w:p w14:paraId="55548D4E" w14:textId="77777777" w:rsidR="00612376" w:rsidRPr="00EC7344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 w:rsidRPr="00EC7344">
        <w:rPr>
          <w:b/>
          <w:bCs/>
          <w:iCs/>
          <w:sz w:val="24"/>
          <w:szCs w:val="24"/>
        </w:rPr>
        <w:t>6</w:t>
      </w:r>
      <w:r w:rsidR="0075108B" w:rsidRPr="00EC7344">
        <w:rPr>
          <w:b/>
          <w:bCs/>
          <w:iCs/>
          <w:sz w:val="24"/>
          <w:szCs w:val="24"/>
        </w:rPr>
        <w:t>.2</w:t>
      </w:r>
      <w:r w:rsidR="00677B6F" w:rsidRPr="00EC7344">
        <w:rPr>
          <w:b/>
          <w:bCs/>
          <w:iCs/>
          <w:sz w:val="24"/>
          <w:szCs w:val="24"/>
        </w:rPr>
        <w:t xml:space="preserve">. </w:t>
      </w:r>
      <w:r w:rsidR="006434C9" w:rsidRPr="00EC7344">
        <w:rPr>
          <w:b/>
          <w:bCs/>
          <w:iCs/>
          <w:sz w:val="24"/>
          <w:szCs w:val="24"/>
        </w:rPr>
        <w:t>Показатели, к</w:t>
      </w:r>
      <w:r w:rsidR="00612376" w:rsidRPr="00EC7344">
        <w:rPr>
          <w:b/>
          <w:bCs/>
          <w:iCs/>
          <w:sz w:val="24"/>
          <w:szCs w:val="24"/>
        </w:rPr>
        <w:t>ритерии</w:t>
      </w:r>
      <w:r w:rsidR="006434C9" w:rsidRPr="00EC7344">
        <w:rPr>
          <w:b/>
          <w:bCs/>
          <w:iCs/>
          <w:sz w:val="24"/>
          <w:szCs w:val="24"/>
        </w:rPr>
        <w:t xml:space="preserve"> и шкала</w:t>
      </w:r>
      <w:r w:rsidR="00612376" w:rsidRPr="00EC7344">
        <w:rPr>
          <w:b/>
          <w:bCs/>
          <w:iCs/>
          <w:sz w:val="24"/>
          <w:szCs w:val="24"/>
        </w:rPr>
        <w:t xml:space="preserve"> о</w:t>
      </w:r>
      <w:r w:rsidR="006434C9" w:rsidRPr="00EC7344">
        <w:rPr>
          <w:b/>
          <w:bCs/>
          <w:iCs/>
          <w:sz w:val="24"/>
          <w:szCs w:val="24"/>
        </w:rPr>
        <w:t>ценивания</w:t>
      </w:r>
      <w:r w:rsidR="00677B6F" w:rsidRPr="00EC7344">
        <w:rPr>
          <w:b/>
          <w:bCs/>
          <w:iCs/>
          <w:sz w:val="24"/>
          <w:szCs w:val="24"/>
        </w:rPr>
        <w:t xml:space="preserve"> формируемых в дисц</w:t>
      </w:r>
      <w:r w:rsidR="006434C9" w:rsidRPr="00EC7344">
        <w:rPr>
          <w:b/>
          <w:bCs/>
          <w:iCs/>
          <w:sz w:val="24"/>
          <w:szCs w:val="24"/>
        </w:rPr>
        <w:t>и</w:t>
      </w:r>
      <w:r w:rsidR="00677B6F" w:rsidRPr="00EC7344">
        <w:rPr>
          <w:b/>
          <w:bCs/>
          <w:iCs/>
          <w:sz w:val="24"/>
          <w:szCs w:val="24"/>
        </w:rPr>
        <w:t xml:space="preserve">плине </w:t>
      </w:r>
      <w:r w:rsidR="00612376" w:rsidRPr="00EC7344">
        <w:rPr>
          <w:b/>
          <w:bCs/>
          <w:iCs/>
          <w:sz w:val="24"/>
          <w:szCs w:val="24"/>
        </w:rPr>
        <w:t>комп</w:t>
      </w:r>
      <w:r w:rsidR="00612376" w:rsidRPr="00EC7344">
        <w:rPr>
          <w:b/>
          <w:bCs/>
          <w:iCs/>
          <w:sz w:val="24"/>
          <w:szCs w:val="24"/>
        </w:rPr>
        <w:t>е</w:t>
      </w:r>
      <w:r w:rsidR="00612376" w:rsidRPr="00EC7344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p w14:paraId="27BDD0BD" w14:textId="77777777" w:rsidR="006418A5" w:rsidRPr="00EC7344" w:rsidRDefault="006418A5" w:rsidP="006418A5">
      <w:pPr>
        <w:pStyle w:val="a3"/>
        <w:suppressLineNumbers/>
        <w:ind w:firstLine="709"/>
        <w:rPr>
          <w:sz w:val="24"/>
          <w:szCs w:val="24"/>
        </w:rPr>
      </w:pPr>
      <w:r w:rsidRPr="00EC7344">
        <w:rPr>
          <w:sz w:val="24"/>
          <w:szCs w:val="24"/>
        </w:rPr>
        <w:t xml:space="preserve">На </w:t>
      </w:r>
      <w:r w:rsidRPr="00EC7344">
        <w:rPr>
          <w:b/>
          <w:sz w:val="24"/>
          <w:szCs w:val="24"/>
        </w:rPr>
        <w:t>зачете</w:t>
      </w:r>
      <w:r w:rsidRPr="00EC7344">
        <w:rPr>
          <w:sz w:val="24"/>
          <w:szCs w:val="24"/>
        </w:rPr>
        <w:t xml:space="preserve"> оценка формируемых в дисциплине компетенций обучающихся прои</w:t>
      </w:r>
      <w:r w:rsidRPr="00EC7344">
        <w:rPr>
          <w:sz w:val="24"/>
          <w:szCs w:val="24"/>
        </w:rPr>
        <w:t>з</w:t>
      </w:r>
      <w:r w:rsidRPr="00EC7344">
        <w:rPr>
          <w:sz w:val="24"/>
          <w:szCs w:val="24"/>
        </w:rPr>
        <w:t>водится по следующим критериям:</w:t>
      </w:r>
    </w:p>
    <w:p w14:paraId="37FDAF9D" w14:textId="77777777" w:rsidR="006418A5" w:rsidRPr="00EC7344" w:rsidRDefault="006418A5" w:rsidP="006418A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EC7344">
        <w:rPr>
          <w:color w:val="000000"/>
        </w:rPr>
        <w:t xml:space="preserve">Оценки </w:t>
      </w:r>
      <w:r w:rsidRPr="00EC7344">
        <w:rPr>
          <w:i/>
          <w:color w:val="000000"/>
        </w:rPr>
        <w:t>«зачтено»</w:t>
      </w:r>
      <w:r w:rsidRPr="00EC7344">
        <w:rPr>
          <w:color w:val="000000"/>
        </w:rPr>
        <w:t xml:space="preserve"> заслуживает обучающийся, обнаруживший всестороннее, с</w:t>
      </w:r>
      <w:r w:rsidRPr="00EC7344">
        <w:rPr>
          <w:color w:val="000000"/>
        </w:rPr>
        <w:t>и</w:t>
      </w:r>
      <w:r w:rsidRPr="00EC7344">
        <w:rPr>
          <w:color w:val="000000"/>
        </w:rPr>
        <w:t>стематическое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14:paraId="1A46E26B" w14:textId="77777777" w:rsidR="006418A5" w:rsidRPr="00EC7344" w:rsidRDefault="006418A5" w:rsidP="006418A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EC7344">
        <w:rPr>
          <w:color w:val="000000"/>
        </w:rPr>
        <w:t xml:space="preserve">Также оценка </w:t>
      </w:r>
      <w:r w:rsidRPr="00EC7344">
        <w:rPr>
          <w:i/>
          <w:color w:val="000000"/>
        </w:rPr>
        <w:t>«зачтено»</w:t>
      </w:r>
      <w:r w:rsidRPr="00EC7344">
        <w:rPr>
          <w:color w:val="000000"/>
        </w:rPr>
        <w:t xml:space="preserve"> выставляется обучающемуся, обнаружившим полное зн</w:t>
      </w:r>
      <w:r w:rsidRPr="00EC7344">
        <w:rPr>
          <w:color w:val="000000"/>
        </w:rPr>
        <w:t>а</w:t>
      </w:r>
      <w:r w:rsidRPr="00EC7344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EC7344">
        <w:rPr>
          <w:color w:val="000000"/>
        </w:rPr>
        <w:t>е</w:t>
      </w:r>
      <w:r w:rsidRPr="00EC7344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EC7344">
        <w:rPr>
          <w:color w:val="000000"/>
        </w:rPr>
        <w:t>е</w:t>
      </w:r>
      <w:r w:rsidRPr="00EC7344">
        <w:rPr>
          <w:color w:val="000000"/>
        </w:rPr>
        <w:t>нию и обновлению в ходе дальнейшей учебной работы и профессиональной деятельности.</w:t>
      </w:r>
    </w:p>
    <w:p w14:paraId="2C68E82E" w14:textId="77777777" w:rsidR="006418A5" w:rsidRPr="00EC7344" w:rsidRDefault="006418A5" w:rsidP="006418A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EC7344">
        <w:rPr>
          <w:color w:val="000000"/>
        </w:rPr>
        <w:t xml:space="preserve">Наконец, оценкой </w:t>
      </w:r>
      <w:r w:rsidRPr="00EC7344">
        <w:rPr>
          <w:i/>
          <w:color w:val="000000"/>
        </w:rPr>
        <w:t>«зачтено»</w:t>
      </w:r>
      <w:r w:rsidRPr="00EC7344">
        <w:rPr>
          <w:color w:val="000000"/>
        </w:rPr>
        <w:t xml:space="preserve"> оцениваются ответы обучающихся, показавших зн</w:t>
      </w:r>
      <w:r w:rsidRPr="00EC7344">
        <w:rPr>
          <w:color w:val="000000"/>
        </w:rPr>
        <w:t>а</w:t>
      </w:r>
      <w:r w:rsidRPr="00EC7344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EC7344">
        <w:rPr>
          <w:color w:val="000000"/>
        </w:rPr>
        <w:t>т</w:t>
      </w:r>
      <w:r w:rsidRPr="00EC7344">
        <w:rPr>
          <w:color w:val="000000"/>
        </w:rPr>
        <w:t>ренных программой, но допустившим погрешности в ответе на экзамене и при выполн</w:t>
      </w:r>
      <w:r w:rsidRPr="00EC7344">
        <w:rPr>
          <w:color w:val="000000"/>
        </w:rPr>
        <w:t>е</w:t>
      </w:r>
      <w:r w:rsidRPr="00EC7344">
        <w:rPr>
          <w:color w:val="000000"/>
        </w:rPr>
        <w:t>нии контрольных заданий, не носящие принципиального характера, когда установлено, что обучающийся обладает необходимыми знаниями для последующего устранения ук</w:t>
      </w:r>
      <w:r w:rsidRPr="00EC7344">
        <w:rPr>
          <w:color w:val="000000"/>
        </w:rPr>
        <w:t>а</w:t>
      </w:r>
      <w:r w:rsidRPr="00EC7344">
        <w:rPr>
          <w:color w:val="000000"/>
        </w:rPr>
        <w:t>занных погрешностей под руководством преподавателя.</w:t>
      </w:r>
    </w:p>
    <w:p w14:paraId="4FA00739" w14:textId="22138605" w:rsidR="006418A5" w:rsidRPr="00EC7344" w:rsidRDefault="006418A5" w:rsidP="006418A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EC7344">
        <w:rPr>
          <w:color w:val="000000"/>
        </w:rPr>
        <w:t xml:space="preserve">Оценка </w:t>
      </w:r>
      <w:r w:rsidRPr="00EC7344">
        <w:rPr>
          <w:i/>
          <w:color w:val="000000"/>
        </w:rPr>
        <w:t>«не</w:t>
      </w:r>
      <w:r w:rsidR="00420366">
        <w:rPr>
          <w:i/>
          <w:color w:val="000000"/>
        </w:rPr>
        <w:t xml:space="preserve"> </w:t>
      </w:r>
      <w:r w:rsidRPr="00EC7344">
        <w:rPr>
          <w:i/>
          <w:color w:val="000000"/>
        </w:rPr>
        <w:t>зачтено»</w:t>
      </w:r>
      <w:r w:rsidRPr="00EC7344">
        <w:rPr>
          <w:color w:val="000000"/>
        </w:rPr>
        <w:t xml:space="preserve"> выставляется обучающимся, обнаружившим пробелы в зн</w:t>
      </w:r>
      <w:r w:rsidRPr="00EC7344">
        <w:rPr>
          <w:color w:val="000000"/>
        </w:rPr>
        <w:t>а</w:t>
      </w:r>
      <w:r w:rsidRPr="00EC7344">
        <w:rPr>
          <w:color w:val="000000"/>
        </w:rPr>
        <w:t>ниях основного учебного материала, допускающим принципиальные ошибки в выполн</w:t>
      </w:r>
      <w:r w:rsidRPr="00EC7344">
        <w:rPr>
          <w:color w:val="000000"/>
        </w:rPr>
        <w:t>е</w:t>
      </w:r>
      <w:r w:rsidRPr="00EC7344">
        <w:rPr>
          <w:color w:val="000000"/>
        </w:rPr>
        <w:lastRenderedPageBreak/>
        <w:t>нии предусмотренных программой заданий. Такой оценки заслуживают ответы обуча</w:t>
      </w:r>
      <w:r w:rsidRPr="00EC7344">
        <w:rPr>
          <w:color w:val="000000"/>
        </w:rPr>
        <w:t>ю</w:t>
      </w:r>
      <w:r w:rsidRPr="00EC7344">
        <w:rPr>
          <w:color w:val="000000"/>
        </w:rPr>
        <w:t>щихся, носящие несистематизированный, отрывочный, поверхностный характер, когда обучающийся не понимает существа излагаемых им вопросов, что свидетельствует о том, что обучающийся не может дальше продолжать обучение или приступать к професси</w:t>
      </w:r>
      <w:r w:rsidRPr="00EC7344">
        <w:rPr>
          <w:color w:val="000000"/>
        </w:rPr>
        <w:t>о</w:t>
      </w:r>
      <w:r w:rsidRPr="00EC7344">
        <w:rPr>
          <w:color w:val="000000"/>
        </w:rPr>
        <w:t>нальной деятельности без дополнительных занятий по соответствующей дисциплине.</w:t>
      </w:r>
    </w:p>
    <w:p w14:paraId="4941FFBB" w14:textId="77777777" w:rsidR="00542F20" w:rsidRPr="00EC7344" w:rsidRDefault="00542F20" w:rsidP="00542F20">
      <w:pPr>
        <w:widowControl w:val="0"/>
        <w:ind w:firstLine="567"/>
        <w:jc w:val="center"/>
        <w:outlineLvl w:val="1"/>
        <w:rPr>
          <w:b/>
          <w:bCs/>
          <w:iCs/>
          <w:sz w:val="24"/>
          <w:szCs w:val="24"/>
        </w:rPr>
      </w:pPr>
    </w:p>
    <w:bookmarkEnd w:id="27"/>
    <w:bookmarkEnd w:id="28"/>
    <w:bookmarkEnd w:id="29"/>
    <w:bookmarkEnd w:id="30"/>
    <w:p w14:paraId="03FC839A" w14:textId="62092124" w:rsidR="001555C4" w:rsidRPr="00EC7344" w:rsidRDefault="005F6247" w:rsidP="00542F20">
      <w:pPr>
        <w:pStyle w:val="a3"/>
        <w:suppressLineNumbers/>
        <w:ind w:firstLine="567"/>
        <w:rPr>
          <w:sz w:val="24"/>
          <w:szCs w:val="24"/>
        </w:rPr>
      </w:pPr>
      <w:r w:rsidRPr="00EC7344">
        <w:rPr>
          <w:sz w:val="24"/>
          <w:szCs w:val="24"/>
        </w:rPr>
        <w:t>На</w:t>
      </w:r>
      <w:r w:rsidR="00B87C93" w:rsidRPr="00EC7344">
        <w:rPr>
          <w:sz w:val="24"/>
          <w:szCs w:val="24"/>
        </w:rPr>
        <w:t xml:space="preserve"> </w:t>
      </w:r>
      <w:r w:rsidR="00B87C93" w:rsidRPr="00EC7344">
        <w:rPr>
          <w:b/>
          <w:sz w:val="24"/>
          <w:szCs w:val="24"/>
        </w:rPr>
        <w:t>зачете с оценкой и</w:t>
      </w:r>
      <w:r w:rsidRPr="00EC7344">
        <w:rPr>
          <w:sz w:val="24"/>
          <w:szCs w:val="24"/>
        </w:rPr>
        <w:t xml:space="preserve"> </w:t>
      </w:r>
      <w:r w:rsidR="00410FA8" w:rsidRPr="00EC7344">
        <w:rPr>
          <w:b/>
          <w:sz w:val="24"/>
          <w:szCs w:val="24"/>
        </w:rPr>
        <w:t>экзамене</w:t>
      </w:r>
      <w:r w:rsidR="00605572" w:rsidRPr="00EC7344">
        <w:rPr>
          <w:sz w:val="24"/>
          <w:szCs w:val="24"/>
        </w:rPr>
        <w:t xml:space="preserve"> оценка</w:t>
      </w:r>
      <w:r w:rsidR="001555C4" w:rsidRPr="00EC7344">
        <w:rPr>
          <w:sz w:val="24"/>
          <w:szCs w:val="24"/>
        </w:rPr>
        <w:t xml:space="preserve"> формируемых в дисциплине компетенций обучающихся производится по следующим критериям:</w:t>
      </w:r>
    </w:p>
    <w:p w14:paraId="0951562F" w14:textId="77777777" w:rsidR="001555C4" w:rsidRPr="00EC7344" w:rsidRDefault="001555C4" w:rsidP="00542F20">
      <w:pPr>
        <w:pStyle w:val="21"/>
        <w:suppressLineNumbers/>
        <w:tabs>
          <w:tab w:val="left" w:pos="720"/>
        </w:tabs>
        <w:ind w:firstLine="567"/>
        <w:jc w:val="both"/>
        <w:rPr>
          <w:b/>
          <w:sz w:val="24"/>
          <w:szCs w:val="24"/>
        </w:rPr>
      </w:pPr>
      <w:r w:rsidRPr="00EC7344">
        <w:rPr>
          <w:sz w:val="24"/>
          <w:szCs w:val="24"/>
        </w:rPr>
        <w:t xml:space="preserve">- оценка </w:t>
      </w:r>
      <w:r w:rsidRPr="00EC7344">
        <w:rPr>
          <w:i/>
          <w:iCs/>
          <w:sz w:val="24"/>
          <w:szCs w:val="24"/>
        </w:rPr>
        <w:t>«отлично»</w:t>
      </w:r>
      <w:r w:rsidR="0046425B" w:rsidRPr="00EC7344">
        <w:rPr>
          <w:sz w:val="24"/>
          <w:szCs w:val="24"/>
        </w:rPr>
        <w:t xml:space="preserve"> выставляется обучающемуся</w:t>
      </w:r>
      <w:r w:rsidRPr="00EC7344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EC7344">
        <w:rPr>
          <w:sz w:val="24"/>
          <w:szCs w:val="24"/>
        </w:rPr>
        <w:t>у</w:t>
      </w:r>
      <w:r w:rsidRPr="00EC7344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EC7344">
        <w:rPr>
          <w:sz w:val="24"/>
          <w:szCs w:val="24"/>
        </w:rPr>
        <w:t>е</w:t>
      </w:r>
      <w:r w:rsidRPr="00EC7344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EC7344">
        <w:rPr>
          <w:sz w:val="24"/>
          <w:szCs w:val="24"/>
        </w:rPr>
        <w:t>е</w:t>
      </w:r>
      <w:r w:rsidRPr="00EC7344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EC7344">
        <w:rPr>
          <w:sz w:val="24"/>
          <w:szCs w:val="24"/>
        </w:rPr>
        <w:t>о</w:t>
      </w:r>
      <w:r w:rsidRPr="00EC7344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1063F523" w14:textId="13494C2E" w:rsidR="001555C4" w:rsidRPr="00EC7344" w:rsidRDefault="001555C4" w:rsidP="00C614CF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567"/>
        <w:rPr>
          <w:sz w:val="24"/>
          <w:szCs w:val="24"/>
        </w:rPr>
      </w:pPr>
      <w:r w:rsidRPr="00EC7344">
        <w:rPr>
          <w:sz w:val="24"/>
          <w:szCs w:val="24"/>
        </w:rPr>
        <w:t xml:space="preserve">оценка </w:t>
      </w:r>
      <w:r w:rsidRPr="00EC7344">
        <w:rPr>
          <w:i/>
          <w:iCs/>
          <w:sz w:val="24"/>
          <w:szCs w:val="24"/>
        </w:rPr>
        <w:t>«хорошо»</w:t>
      </w:r>
      <w:r w:rsidRPr="00EC7344">
        <w:rPr>
          <w:sz w:val="24"/>
          <w:szCs w:val="24"/>
        </w:rPr>
        <w:t xml:space="preserve"> ставится тому, кто твердо знает программный материал, гр</w:t>
      </w:r>
      <w:r w:rsidRPr="00EC7344">
        <w:rPr>
          <w:sz w:val="24"/>
          <w:szCs w:val="24"/>
        </w:rPr>
        <w:t>а</w:t>
      </w:r>
      <w:r w:rsidRPr="00EC7344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EC7344">
        <w:rPr>
          <w:sz w:val="24"/>
          <w:szCs w:val="24"/>
        </w:rPr>
        <w:t>и</w:t>
      </w:r>
      <w:r w:rsidR="0046425B" w:rsidRPr="00EC7344">
        <w:rPr>
          <w:sz w:val="24"/>
          <w:szCs w:val="24"/>
        </w:rPr>
        <w:t>ческие ошибки, которые обучающийся</w:t>
      </w:r>
      <w:r w:rsidRPr="00EC7344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в основном соответствует предыдущим характеристикам, но менее глубок по содержанию или недостаточно обсто</w:t>
      </w:r>
      <w:r w:rsidRPr="00EC7344">
        <w:rPr>
          <w:sz w:val="24"/>
          <w:szCs w:val="24"/>
        </w:rPr>
        <w:t>я</w:t>
      </w:r>
      <w:r w:rsidRPr="00EC7344">
        <w:rPr>
          <w:sz w:val="24"/>
          <w:szCs w:val="24"/>
        </w:rPr>
        <w:t>телен, убедителен, уверен;</w:t>
      </w:r>
    </w:p>
    <w:p w14:paraId="65BFEBB2" w14:textId="77777777" w:rsidR="001555C4" w:rsidRPr="00EC7344" w:rsidRDefault="001555C4" w:rsidP="00C614CF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567"/>
        <w:rPr>
          <w:sz w:val="24"/>
          <w:szCs w:val="24"/>
        </w:rPr>
      </w:pPr>
      <w:r w:rsidRPr="00EC7344">
        <w:rPr>
          <w:sz w:val="24"/>
          <w:szCs w:val="24"/>
        </w:rPr>
        <w:t xml:space="preserve">оценка </w:t>
      </w:r>
      <w:r w:rsidRPr="00EC7344">
        <w:rPr>
          <w:i/>
          <w:iCs/>
          <w:sz w:val="24"/>
          <w:szCs w:val="24"/>
        </w:rPr>
        <w:t>«удовлетворительно»</w:t>
      </w:r>
      <w:r w:rsidRPr="00EC7344">
        <w:rPr>
          <w:sz w:val="24"/>
          <w:szCs w:val="24"/>
        </w:rPr>
        <w:t xml:space="preserve"> выставляется тому, кто имеет знания только о</w:t>
      </w:r>
      <w:r w:rsidRPr="00EC7344">
        <w:rPr>
          <w:sz w:val="24"/>
          <w:szCs w:val="24"/>
        </w:rPr>
        <w:t>с</w:t>
      </w:r>
      <w:r w:rsidRPr="00EC7344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EC7344">
        <w:rPr>
          <w:sz w:val="24"/>
          <w:szCs w:val="24"/>
        </w:rPr>
        <w:t>ч</w:t>
      </w:r>
      <w:r w:rsidRPr="00EC7344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EC7344">
        <w:rPr>
          <w:sz w:val="24"/>
          <w:szCs w:val="24"/>
        </w:rPr>
        <w:t>е</w:t>
      </w:r>
      <w:r w:rsidRPr="00EC7344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14:paraId="0EC1FD69" w14:textId="77777777" w:rsidR="001555C4" w:rsidRPr="00EC7344" w:rsidRDefault="001555C4" w:rsidP="00C614CF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567"/>
        <w:rPr>
          <w:sz w:val="24"/>
          <w:szCs w:val="24"/>
        </w:rPr>
      </w:pPr>
      <w:r w:rsidRPr="00EC7344">
        <w:rPr>
          <w:sz w:val="24"/>
          <w:szCs w:val="24"/>
        </w:rPr>
        <w:t xml:space="preserve">оценка </w:t>
      </w:r>
      <w:r w:rsidRPr="00EC7344">
        <w:rPr>
          <w:i/>
          <w:iCs/>
          <w:sz w:val="24"/>
          <w:szCs w:val="24"/>
        </w:rPr>
        <w:t>«неудовлетворительно»</w:t>
      </w:r>
      <w:r w:rsidRPr="00EC7344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EC7344">
        <w:rPr>
          <w:sz w:val="24"/>
          <w:szCs w:val="24"/>
        </w:rPr>
        <w:t>к</w:t>
      </w:r>
      <w:r w:rsidRPr="00EC7344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EC7344">
        <w:rPr>
          <w:sz w:val="24"/>
          <w:szCs w:val="24"/>
        </w:rPr>
        <w:t>с</w:t>
      </w:r>
      <w:r w:rsidRPr="00EC7344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43234E48" w14:textId="77777777" w:rsidR="00B76287" w:rsidRPr="005C38AA" w:rsidRDefault="00B76287" w:rsidP="00542F20">
      <w:pPr>
        <w:ind w:firstLine="567"/>
        <w:jc w:val="both"/>
        <w:rPr>
          <w:sz w:val="32"/>
          <w:szCs w:val="32"/>
        </w:rPr>
      </w:pPr>
    </w:p>
    <w:sectPr w:rsidR="00B76287" w:rsidRPr="005C38AA" w:rsidSect="002814E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648B1" w14:textId="77777777" w:rsidR="00254F1F" w:rsidRDefault="00254F1F">
      <w:r>
        <w:separator/>
      </w:r>
    </w:p>
  </w:endnote>
  <w:endnote w:type="continuationSeparator" w:id="0">
    <w:p w14:paraId="24A45637" w14:textId="77777777" w:rsidR="00254F1F" w:rsidRDefault="0025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525E3" w14:textId="77777777" w:rsidR="007C5E8F" w:rsidRDefault="007C5E8F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72064">
      <w:rPr>
        <w:noProof/>
      </w:rPr>
      <w:t>2</w:t>
    </w:r>
    <w:r>
      <w:rPr>
        <w:noProof/>
      </w:rPr>
      <w:fldChar w:fldCharType="end"/>
    </w:r>
  </w:p>
  <w:p w14:paraId="578B597E" w14:textId="77777777" w:rsidR="007C5E8F" w:rsidRDefault="007C5E8F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357EC" w14:textId="77777777" w:rsidR="00254F1F" w:rsidRDefault="00254F1F">
      <w:r>
        <w:separator/>
      </w:r>
    </w:p>
  </w:footnote>
  <w:footnote w:type="continuationSeparator" w:id="0">
    <w:p w14:paraId="1F0190DC" w14:textId="77777777" w:rsidR="00254F1F" w:rsidRDefault="0025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4F50"/>
    <w:multiLevelType w:val="hybridMultilevel"/>
    <w:tmpl w:val="E0968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846BD"/>
    <w:multiLevelType w:val="hybridMultilevel"/>
    <w:tmpl w:val="F08A9B7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4E0169"/>
    <w:multiLevelType w:val="hybridMultilevel"/>
    <w:tmpl w:val="F08A9B7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3B7C4340"/>
    <w:multiLevelType w:val="hybridMultilevel"/>
    <w:tmpl w:val="F08A9B7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498A649B"/>
    <w:multiLevelType w:val="hybridMultilevel"/>
    <w:tmpl w:val="991A2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520C23"/>
    <w:multiLevelType w:val="hybridMultilevel"/>
    <w:tmpl w:val="855223DC"/>
    <w:lvl w:ilvl="0" w:tplc="A8ECD4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41C"/>
    <w:rsid w:val="00001DE2"/>
    <w:rsid w:val="00002FEF"/>
    <w:rsid w:val="0000626B"/>
    <w:rsid w:val="00007D77"/>
    <w:rsid w:val="000132E6"/>
    <w:rsid w:val="00020A83"/>
    <w:rsid w:val="000237FB"/>
    <w:rsid w:val="00026900"/>
    <w:rsid w:val="00033EC1"/>
    <w:rsid w:val="00035443"/>
    <w:rsid w:val="0004107E"/>
    <w:rsid w:val="00043DF5"/>
    <w:rsid w:val="00051259"/>
    <w:rsid w:val="00051878"/>
    <w:rsid w:val="000518E8"/>
    <w:rsid w:val="00051B15"/>
    <w:rsid w:val="000558C4"/>
    <w:rsid w:val="00055BBC"/>
    <w:rsid w:val="00057F10"/>
    <w:rsid w:val="000759F6"/>
    <w:rsid w:val="00083269"/>
    <w:rsid w:val="00091346"/>
    <w:rsid w:val="00096D5B"/>
    <w:rsid w:val="0009756F"/>
    <w:rsid w:val="000A53BC"/>
    <w:rsid w:val="000A6C0C"/>
    <w:rsid w:val="000A6FB0"/>
    <w:rsid w:val="000B094D"/>
    <w:rsid w:val="000B402D"/>
    <w:rsid w:val="000C1ECA"/>
    <w:rsid w:val="000C3265"/>
    <w:rsid w:val="000C7B3F"/>
    <w:rsid w:val="000D121F"/>
    <w:rsid w:val="000D1519"/>
    <w:rsid w:val="000D3948"/>
    <w:rsid w:val="000D4F51"/>
    <w:rsid w:val="000D69A7"/>
    <w:rsid w:val="000D6D19"/>
    <w:rsid w:val="000E15FD"/>
    <w:rsid w:val="000E1C37"/>
    <w:rsid w:val="000E1F7C"/>
    <w:rsid w:val="000E3DD5"/>
    <w:rsid w:val="000E5CFA"/>
    <w:rsid w:val="000F18C0"/>
    <w:rsid w:val="000F3177"/>
    <w:rsid w:val="000F3B48"/>
    <w:rsid w:val="000F5BD1"/>
    <w:rsid w:val="0010425D"/>
    <w:rsid w:val="001204AD"/>
    <w:rsid w:val="001241E2"/>
    <w:rsid w:val="001246F2"/>
    <w:rsid w:val="00131A35"/>
    <w:rsid w:val="00135E82"/>
    <w:rsid w:val="00142AFD"/>
    <w:rsid w:val="00142C48"/>
    <w:rsid w:val="00143D50"/>
    <w:rsid w:val="001555C4"/>
    <w:rsid w:val="00155F92"/>
    <w:rsid w:val="00164824"/>
    <w:rsid w:val="00164C4B"/>
    <w:rsid w:val="00164C4F"/>
    <w:rsid w:val="00164EC8"/>
    <w:rsid w:val="00166781"/>
    <w:rsid w:val="00172A09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5020"/>
    <w:rsid w:val="001B4C34"/>
    <w:rsid w:val="001B6423"/>
    <w:rsid w:val="001B7F8A"/>
    <w:rsid w:val="001D0365"/>
    <w:rsid w:val="001D2962"/>
    <w:rsid w:val="001D5210"/>
    <w:rsid w:val="001E024D"/>
    <w:rsid w:val="001E3329"/>
    <w:rsid w:val="001E4EEE"/>
    <w:rsid w:val="001E7695"/>
    <w:rsid w:val="001F2D5D"/>
    <w:rsid w:val="001F70E4"/>
    <w:rsid w:val="00203A71"/>
    <w:rsid w:val="002047A6"/>
    <w:rsid w:val="002051A2"/>
    <w:rsid w:val="002054AD"/>
    <w:rsid w:val="00210B8B"/>
    <w:rsid w:val="00211073"/>
    <w:rsid w:val="00220360"/>
    <w:rsid w:val="002206E5"/>
    <w:rsid w:val="002210B1"/>
    <w:rsid w:val="00231B3F"/>
    <w:rsid w:val="00233972"/>
    <w:rsid w:val="00236B03"/>
    <w:rsid w:val="00241C9B"/>
    <w:rsid w:val="002438F8"/>
    <w:rsid w:val="002445CB"/>
    <w:rsid w:val="00247BC4"/>
    <w:rsid w:val="00254F1F"/>
    <w:rsid w:val="00256617"/>
    <w:rsid w:val="00263237"/>
    <w:rsid w:val="00274069"/>
    <w:rsid w:val="00274ADC"/>
    <w:rsid w:val="00274F2F"/>
    <w:rsid w:val="00277FB1"/>
    <w:rsid w:val="0028006A"/>
    <w:rsid w:val="002814E8"/>
    <w:rsid w:val="00297A9E"/>
    <w:rsid w:val="002A12D3"/>
    <w:rsid w:val="002A3172"/>
    <w:rsid w:val="002B242E"/>
    <w:rsid w:val="002B24B4"/>
    <w:rsid w:val="002B71C4"/>
    <w:rsid w:val="002B7F0C"/>
    <w:rsid w:val="002C7197"/>
    <w:rsid w:val="002C7547"/>
    <w:rsid w:val="002D077E"/>
    <w:rsid w:val="002D0823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3332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1F5"/>
    <w:rsid w:val="00382A1C"/>
    <w:rsid w:val="0039007F"/>
    <w:rsid w:val="00390891"/>
    <w:rsid w:val="003942B5"/>
    <w:rsid w:val="00395E8C"/>
    <w:rsid w:val="00397FC2"/>
    <w:rsid w:val="003A415D"/>
    <w:rsid w:val="003B152A"/>
    <w:rsid w:val="003B2711"/>
    <w:rsid w:val="003B42A1"/>
    <w:rsid w:val="003B4FE3"/>
    <w:rsid w:val="003B5025"/>
    <w:rsid w:val="003B5671"/>
    <w:rsid w:val="003B7AD5"/>
    <w:rsid w:val="003C1B40"/>
    <w:rsid w:val="003C237A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4A53"/>
    <w:rsid w:val="00405CF0"/>
    <w:rsid w:val="004066D2"/>
    <w:rsid w:val="00410FA8"/>
    <w:rsid w:val="00413369"/>
    <w:rsid w:val="0041772C"/>
    <w:rsid w:val="004179F5"/>
    <w:rsid w:val="00420366"/>
    <w:rsid w:val="00423689"/>
    <w:rsid w:val="0042797B"/>
    <w:rsid w:val="00430444"/>
    <w:rsid w:val="00433065"/>
    <w:rsid w:val="00435FF7"/>
    <w:rsid w:val="00436E0A"/>
    <w:rsid w:val="00437919"/>
    <w:rsid w:val="004430D1"/>
    <w:rsid w:val="00445D93"/>
    <w:rsid w:val="0046425B"/>
    <w:rsid w:val="00464FB6"/>
    <w:rsid w:val="00466AA6"/>
    <w:rsid w:val="00467336"/>
    <w:rsid w:val="00467E23"/>
    <w:rsid w:val="00480469"/>
    <w:rsid w:val="00484186"/>
    <w:rsid w:val="00492DDC"/>
    <w:rsid w:val="004A05C7"/>
    <w:rsid w:val="004A2603"/>
    <w:rsid w:val="004A3AE7"/>
    <w:rsid w:val="004A456B"/>
    <w:rsid w:val="004A4B8A"/>
    <w:rsid w:val="004A62C5"/>
    <w:rsid w:val="004B6DD0"/>
    <w:rsid w:val="004C0413"/>
    <w:rsid w:val="004C6756"/>
    <w:rsid w:val="004C6F98"/>
    <w:rsid w:val="004C7124"/>
    <w:rsid w:val="004D5A34"/>
    <w:rsid w:val="004D7B06"/>
    <w:rsid w:val="004E29CD"/>
    <w:rsid w:val="004E4865"/>
    <w:rsid w:val="004F4D49"/>
    <w:rsid w:val="005006CA"/>
    <w:rsid w:val="005046D6"/>
    <w:rsid w:val="0050796D"/>
    <w:rsid w:val="00512B00"/>
    <w:rsid w:val="00512B7A"/>
    <w:rsid w:val="005234FA"/>
    <w:rsid w:val="00525C08"/>
    <w:rsid w:val="005307ED"/>
    <w:rsid w:val="0053352E"/>
    <w:rsid w:val="00542F20"/>
    <w:rsid w:val="00543C66"/>
    <w:rsid w:val="00544519"/>
    <w:rsid w:val="00552306"/>
    <w:rsid w:val="00556F9A"/>
    <w:rsid w:val="005623CE"/>
    <w:rsid w:val="00562506"/>
    <w:rsid w:val="00564151"/>
    <w:rsid w:val="0056741B"/>
    <w:rsid w:val="00571C38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5F3430"/>
    <w:rsid w:val="005F6247"/>
    <w:rsid w:val="006016B9"/>
    <w:rsid w:val="006023D4"/>
    <w:rsid w:val="00602B5E"/>
    <w:rsid w:val="00603675"/>
    <w:rsid w:val="00604093"/>
    <w:rsid w:val="00605572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8A5"/>
    <w:rsid w:val="00641A8E"/>
    <w:rsid w:val="006434C9"/>
    <w:rsid w:val="00643C80"/>
    <w:rsid w:val="00647396"/>
    <w:rsid w:val="00651366"/>
    <w:rsid w:val="006524F1"/>
    <w:rsid w:val="00653C26"/>
    <w:rsid w:val="00657173"/>
    <w:rsid w:val="00662D14"/>
    <w:rsid w:val="00665C6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B4A5D"/>
    <w:rsid w:val="006C507C"/>
    <w:rsid w:val="006C6242"/>
    <w:rsid w:val="006C6521"/>
    <w:rsid w:val="006D321F"/>
    <w:rsid w:val="006E5BA7"/>
    <w:rsid w:val="006F0711"/>
    <w:rsid w:val="006F3288"/>
    <w:rsid w:val="006F39A2"/>
    <w:rsid w:val="006F3C7D"/>
    <w:rsid w:val="006F5223"/>
    <w:rsid w:val="007023BE"/>
    <w:rsid w:val="007122F9"/>
    <w:rsid w:val="00714FC8"/>
    <w:rsid w:val="00715C42"/>
    <w:rsid w:val="00720623"/>
    <w:rsid w:val="00724209"/>
    <w:rsid w:val="0072757A"/>
    <w:rsid w:val="007304D1"/>
    <w:rsid w:val="00730976"/>
    <w:rsid w:val="00736A06"/>
    <w:rsid w:val="00746166"/>
    <w:rsid w:val="00747CA8"/>
    <w:rsid w:val="0075108B"/>
    <w:rsid w:val="0075513C"/>
    <w:rsid w:val="00755C9D"/>
    <w:rsid w:val="00760D79"/>
    <w:rsid w:val="00767D0D"/>
    <w:rsid w:val="00772064"/>
    <w:rsid w:val="00784BD4"/>
    <w:rsid w:val="00784CDA"/>
    <w:rsid w:val="00790A74"/>
    <w:rsid w:val="007931CC"/>
    <w:rsid w:val="00793515"/>
    <w:rsid w:val="00793F52"/>
    <w:rsid w:val="007A7AA2"/>
    <w:rsid w:val="007B22BB"/>
    <w:rsid w:val="007B345C"/>
    <w:rsid w:val="007B50EF"/>
    <w:rsid w:val="007B6686"/>
    <w:rsid w:val="007B77BC"/>
    <w:rsid w:val="007C0EB7"/>
    <w:rsid w:val="007C1B67"/>
    <w:rsid w:val="007C2D96"/>
    <w:rsid w:val="007C3576"/>
    <w:rsid w:val="007C4709"/>
    <w:rsid w:val="007C57F9"/>
    <w:rsid w:val="007C5E8F"/>
    <w:rsid w:val="007D0704"/>
    <w:rsid w:val="007D4E9F"/>
    <w:rsid w:val="007E03F5"/>
    <w:rsid w:val="007E052F"/>
    <w:rsid w:val="007E1697"/>
    <w:rsid w:val="007F0FB8"/>
    <w:rsid w:val="007F38B9"/>
    <w:rsid w:val="007F54D2"/>
    <w:rsid w:val="007F55C5"/>
    <w:rsid w:val="0080075C"/>
    <w:rsid w:val="008161F6"/>
    <w:rsid w:val="008317E0"/>
    <w:rsid w:val="00833C75"/>
    <w:rsid w:val="00834EEC"/>
    <w:rsid w:val="00850066"/>
    <w:rsid w:val="00854AEE"/>
    <w:rsid w:val="00864661"/>
    <w:rsid w:val="008647A9"/>
    <w:rsid w:val="00875EAC"/>
    <w:rsid w:val="00880D0F"/>
    <w:rsid w:val="00882708"/>
    <w:rsid w:val="00884265"/>
    <w:rsid w:val="008874A7"/>
    <w:rsid w:val="00893245"/>
    <w:rsid w:val="008A5B60"/>
    <w:rsid w:val="008A6E6B"/>
    <w:rsid w:val="008B2036"/>
    <w:rsid w:val="008B213F"/>
    <w:rsid w:val="008C172B"/>
    <w:rsid w:val="008C3BA3"/>
    <w:rsid w:val="008C5F51"/>
    <w:rsid w:val="008C7E4B"/>
    <w:rsid w:val="008D5983"/>
    <w:rsid w:val="008D5AFD"/>
    <w:rsid w:val="008D70F6"/>
    <w:rsid w:val="008E281C"/>
    <w:rsid w:val="008E5398"/>
    <w:rsid w:val="008E7469"/>
    <w:rsid w:val="008F7933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3C79"/>
    <w:rsid w:val="00956374"/>
    <w:rsid w:val="00957BD0"/>
    <w:rsid w:val="00970C68"/>
    <w:rsid w:val="00973C74"/>
    <w:rsid w:val="0098135E"/>
    <w:rsid w:val="00990011"/>
    <w:rsid w:val="00995985"/>
    <w:rsid w:val="00996E5C"/>
    <w:rsid w:val="0099733B"/>
    <w:rsid w:val="009A04D5"/>
    <w:rsid w:val="009A4CE9"/>
    <w:rsid w:val="009A64F6"/>
    <w:rsid w:val="009B095C"/>
    <w:rsid w:val="009B1F34"/>
    <w:rsid w:val="009B7C0A"/>
    <w:rsid w:val="009C01E6"/>
    <w:rsid w:val="009C29AD"/>
    <w:rsid w:val="009C38D5"/>
    <w:rsid w:val="009C4847"/>
    <w:rsid w:val="009D5927"/>
    <w:rsid w:val="009D6D75"/>
    <w:rsid w:val="009E661E"/>
    <w:rsid w:val="009F6551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0BA7"/>
    <w:rsid w:val="00A46B25"/>
    <w:rsid w:val="00A47663"/>
    <w:rsid w:val="00A61998"/>
    <w:rsid w:val="00A652E9"/>
    <w:rsid w:val="00A76537"/>
    <w:rsid w:val="00A83C69"/>
    <w:rsid w:val="00A869BE"/>
    <w:rsid w:val="00A924AC"/>
    <w:rsid w:val="00A939FE"/>
    <w:rsid w:val="00A96F80"/>
    <w:rsid w:val="00AA027C"/>
    <w:rsid w:val="00AA4CBF"/>
    <w:rsid w:val="00AA75C7"/>
    <w:rsid w:val="00AB1B13"/>
    <w:rsid w:val="00AB4861"/>
    <w:rsid w:val="00AB4C91"/>
    <w:rsid w:val="00AB5726"/>
    <w:rsid w:val="00AC6EE2"/>
    <w:rsid w:val="00AC75AB"/>
    <w:rsid w:val="00AD527E"/>
    <w:rsid w:val="00AD7810"/>
    <w:rsid w:val="00AD7E77"/>
    <w:rsid w:val="00AE0249"/>
    <w:rsid w:val="00AE41E9"/>
    <w:rsid w:val="00AE4EEA"/>
    <w:rsid w:val="00AF5659"/>
    <w:rsid w:val="00B02E96"/>
    <w:rsid w:val="00B07EDF"/>
    <w:rsid w:val="00B15BA8"/>
    <w:rsid w:val="00B17633"/>
    <w:rsid w:val="00B20395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60B2C"/>
    <w:rsid w:val="00B613B2"/>
    <w:rsid w:val="00B701E9"/>
    <w:rsid w:val="00B71FCF"/>
    <w:rsid w:val="00B72983"/>
    <w:rsid w:val="00B75CBF"/>
    <w:rsid w:val="00B76287"/>
    <w:rsid w:val="00B77072"/>
    <w:rsid w:val="00B82BA1"/>
    <w:rsid w:val="00B85774"/>
    <w:rsid w:val="00B87C93"/>
    <w:rsid w:val="00B915E7"/>
    <w:rsid w:val="00B956D6"/>
    <w:rsid w:val="00BA0357"/>
    <w:rsid w:val="00BA1609"/>
    <w:rsid w:val="00BA1D6B"/>
    <w:rsid w:val="00BA26D3"/>
    <w:rsid w:val="00BB2A08"/>
    <w:rsid w:val="00BB5E4D"/>
    <w:rsid w:val="00BC4AD7"/>
    <w:rsid w:val="00BC7A9E"/>
    <w:rsid w:val="00BD13A0"/>
    <w:rsid w:val="00BD48A4"/>
    <w:rsid w:val="00BD5BEA"/>
    <w:rsid w:val="00BE0689"/>
    <w:rsid w:val="00BE0CAD"/>
    <w:rsid w:val="00BE6319"/>
    <w:rsid w:val="00BE74E6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4583"/>
    <w:rsid w:val="00C35B50"/>
    <w:rsid w:val="00C405B1"/>
    <w:rsid w:val="00C457E5"/>
    <w:rsid w:val="00C5738B"/>
    <w:rsid w:val="00C614CF"/>
    <w:rsid w:val="00C61E66"/>
    <w:rsid w:val="00C64EC5"/>
    <w:rsid w:val="00C673FB"/>
    <w:rsid w:val="00C714CB"/>
    <w:rsid w:val="00C714E1"/>
    <w:rsid w:val="00C74071"/>
    <w:rsid w:val="00C812F6"/>
    <w:rsid w:val="00C83092"/>
    <w:rsid w:val="00C8544D"/>
    <w:rsid w:val="00C95F78"/>
    <w:rsid w:val="00CA19E3"/>
    <w:rsid w:val="00CA73BB"/>
    <w:rsid w:val="00CB3CEA"/>
    <w:rsid w:val="00CB6FBF"/>
    <w:rsid w:val="00CC0231"/>
    <w:rsid w:val="00CC4BC3"/>
    <w:rsid w:val="00CD03EE"/>
    <w:rsid w:val="00CE28BD"/>
    <w:rsid w:val="00CE4264"/>
    <w:rsid w:val="00CE5EFB"/>
    <w:rsid w:val="00CF1BD0"/>
    <w:rsid w:val="00CF32FE"/>
    <w:rsid w:val="00CF7823"/>
    <w:rsid w:val="00D030AD"/>
    <w:rsid w:val="00D03ED2"/>
    <w:rsid w:val="00D048A6"/>
    <w:rsid w:val="00D1430F"/>
    <w:rsid w:val="00D20987"/>
    <w:rsid w:val="00D20A3C"/>
    <w:rsid w:val="00D2173E"/>
    <w:rsid w:val="00D26B40"/>
    <w:rsid w:val="00D30A2B"/>
    <w:rsid w:val="00D326EA"/>
    <w:rsid w:val="00D36D61"/>
    <w:rsid w:val="00D41791"/>
    <w:rsid w:val="00D43B25"/>
    <w:rsid w:val="00D50B71"/>
    <w:rsid w:val="00D529B8"/>
    <w:rsid w:val="00D60547"/>
    <w:rsid w:val="00D6188C"/>
    <w:rsid w:val="00D63BE1"/>
    <w:rsid w:val="00D64C3B"/>
    <w:rsid w:val="00D65709"/>
    <w:rsid w:val="00D773B8"/>
    <w:rsid w:val="00D81F5B"/>
    <w:rsid w:val="00D82A7A"/>
    <w:rsid w:val="00D83782"/>
    <w:rsid w:val="00D84147"/>
    <w:rsid w:val="00D95DD3"/>
    <w:rsid w:val="00D96CAA"/>
    <w:rsid w:val="00DA236D"/>
    <w:rsid w:val="00DA54BC"/>
    <w:rsid w:val="00DA725B"/>
    <w:rsid w:val="00DA7421"/>
    <w:rsid w:val="00DB0970"/>
    <w:rsid w:val="00DB3253"/>
    <w:rsid w:val="00DB443A"/>
    <w:rsid w:val="00DB4D2A"/>
    <w:rsid w:val="00DB6A3F"/>
    <w:rsid w:val="00DD1B24"/>
    <w:rsid w:val="00DD1CDF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56943"/>
    <w:rsid w:val="00E612CA"/>
    <w:rsid w:val="00E64428"/>
    <w:rsid w:val="00E701B8"/>
    <w:rsid w:val="00E70F04"/>
    <w:rsid w:val="00E7708B"/>
    <w:rsid w:val="00E80DE1"/>
    <w:rsid w:val="00E90606"/>
    <w:rsid w:val="00E92DF5"/>
    <w:rsid w:val="00EA26AB"/>
    <w:rsid w:val="00EA3984"/>
    <w:rsid w:val="00EA4E19"/>
    <w:rsid w:val="00EB4279"/>
    <w:rsid w:val="00EB78E9"/>
    <w:rsid w:val="00EC26A9"/>
    <w:rsid w:val="00EC5491"/>
    <w:rsid w:val="00EC6752"/>
    <w:rsid w:val="00EC7344"/>
    <w:rsid w:val="00ED0D60"/>
    <w:rsid w:val="00ED1F01"/>
    <w:rsid w:val="00ED2AAF"/>
    <w:rsid w:val="00ED5063"/>
    <w:rsid w:val="00EE0671"/>
    <w:rsid w:val="00EE3B24"/>
    <w:rsid w:val="00EE3C39"/>
    <w:rsid w:val="00EE71F2"/>
    <w:rsid w:val="00EE724E"/>
    <w:rsid w:val="00EE7B9D"/>
    <w:rsid w:val="00EF2ECE"/>
    <w:rsid w:val="00F02934"/>
    <w:rsid w:val="00F053FC"/>
    <w:rsid w:val="00F06965"/>
    <w:rsid w:val="00F12B12"/>
    <w:rsid w:val="00F16E43"/>
    <w:rsid w:val="00F25301"/>
    <w:rsid w:val="00F26327"/>
    <w:rsid w:val="00F26425"/>
    <w:rsid w:val="00F265DD"/>
    <w:rsid w:val="00F26E29"/>
    <w:rsid w:val="00F30C9B"/>
    <w:rsid w:val="00F45422"/>
    <w:rsid w:val="00F53B3C"/>
    <w:rsid w:val="00F55100"/>
    <w:rsid w:val="00F61512"/>
    <w:rsid w:val="00F66407"/>
    <w:rsid w:val="00F70482"/>
    <w:rsid w:val="00F76C88"/>
    <w:rsid w:val="00F774E5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C67DB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AD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af5">
    <w:name w:val="Содержимое таблицы"/>
    <w:basedOn w:val="Standard"/>
    <w:uiPriority w:val="99"/>
    <w:qFormat/>
    <w:rsid w:val="002C7547"/>
    <w:pPr>
      <w:suppressLineNumbers/>
      <w:autoSpaceDN/>
      <w:spacing w:after="200" w:line="276" w:lineRule="auto"/>
    </w:pPr>
    <w:rPr>
      <w:rFonts w:eastAsia="Times New Roman"/>
      <w:color w:val="00000A"/>
      <w:kern w:val="0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C74071"/>
    <w:pPr>
      <w:widowControl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af5">
    <w:name w:val="Содержимое таблицы"/>
    <w:basedOn w:val="Standard"/>
    <w:uiPriority w:val="99"/>
    <w:qFormat/>
    <w:rsid w:val="002C7547"/>
    <w:pPr>
      <w:suppressLineNumbers/>
      <w:autoSpaceDN/>
      <w:spacing w:after="200" w:line="276" w:lineRule="auto"/>
    </w:pPr>
    <w:rPr>
      <w:rFonts w:eastAsia="Times New Roman"/>
      <w:color w:val="00000A"/>
      <w:kern w:val="0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C74071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7-zip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nguaeterna.com/vocabul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latinlibrar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3252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9</cp:revision>
  <cp:lastPrinted>2021-10-21T19:10:00Z</cp:lastPrinted>
  <dcterms:created xsi:type="dcterms:W3CDTF">2021-10-21T19:13:00Z</dcterms:created>
  <dcterms:modified xsi:type="dcterms:W3CDTF">2025-05-13T07:18:00Z</dcterms:modified>
</cp:coreProperties>
</file>