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C13" w:rsidRPr="00726A82" w:rsidRDefault="00FB4C13" w:rsidP="00FB4C13">
      <w:pPr>
        <w:tabs>
          <w:tab w:val="left" w:pos="3960"/>
          <w:tab w:val="left" w:pos="4140"/>
        </w:tabs>
        <w:ind w:right="4967"/>
        <w:jc w:val="center"/>
        <w:rPr>
          <w:color w:val="000000"/>
          <w:sz w:val="24"/>
          <w:szCs w:val="24"/>
        </w:rPr>
      </w:pPr>
      <w:bookmarkStart w:id="0" w:name="bookmark0"/>
      <w:bookmarkEnd w:id="0"/>
    </w:p>
    <w:p w:rsidR="00FB4C13" w:rsidRPr="00726A82" w:rsidRDefault="00FB4C13" w:rsidP="00FB4C13">
      <w:pPr>
        <w:autoSpaceDE w:val="0"/>
        <w:jc w:val="center"/>
        <w:rPr>
          <w:color w:val="000000"/>
          <w:sz w:val="24"/>
          <w:szCs w:val="24"/>
        </w:rPr>
      </w:pPr>
      <w:r w:rsidRPr="00726A82">
        <w:rPr>
          <w:color w:val="000000"/>
          <w:sz w:val="24"/>
          <w:szCs w:val="24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b/>
          <w:sz w:val="24"/>
          <w:szCs w:val="24"/>
        </w:rPr>
      </w:pPr>
    </w:p>
    <w:p w:rsidR="008C4C7E" w:rsidRPr="00FA70F0" w:rsidRDefault="0033514F" w:rsidP="008C4C7E">
      <w:pPr>
        <w:jc w:val="right"/>
      </w:pPr>
      <w:r w:rsidRPr="00726A82">
        <w:rPr>
          <w:b/>
          <w:sz w:val="24"/>
          <w:szCs w:val="24"/>
        </w:rPr>
        <w:tab/>
      </w:r>
      <w:r w:rsidR="008C4C7E" w:rsidRPr="00FA70F0">
        <w:rPr>
          <w:color w:val="000000"/>
          <w:sz w:val="24"/>
          <w:szCs w:val="24"/>
        </w:rPr>
        <w:t>УТВЕРЖДАЮ</w:t>
      </w:r>
    </w:p>
    <w:p w:rsidR="008C4C7E" w:rsidRPr="00FA70F0" w:rsidRDefault="008C4C7E" w:rsidP="008C4C7E">
      <w:pPr>
        <w:jc w:val="right"/>
        <w:rPr>
          <w:color w:val="000000"/>
          <w:sz w:val="24"/>
          <w:szCs w:val="24"/>
        </w:rPr>
      </w:pP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D01E7" w:rsidRPr="00FA70F0" w:rsidRDefault="008C4C7E" w:rsidP="008C4C7E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33514F" w:rsidRPr="00726A82" w:rsidRDefault="0033514F" w:rsidP="00FD01E7">
      <w:pPr>
        <w:widowControl w:val="0"/>
        <w:jc w:val="right"/>
        <w:rPr>
          <w:sz w:val="24"/>
          <w:szCs w:val="24"/>
        </w:rPr>
      </w:pPr>
    </w:p>
    <w:p w:rsidR="0033514F" w:rsidRPr="00726A82" w:rsidRDefault="0033514F" w:rsidP="0033514F">
      <w:pPr>
        <w:widowControl w:val="0"/>
        <w:jc w:val="right"/>
        <w:rPr>
          <w:b/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 xml:space="preserve">Рабочая программа </w:t>
      </w:r>
    </w:p>
    <w:p w:rsidR="002B4F49" w:rsidRPr="00FA70F0" w:rsidRDefault="002B4F49" w:rsidP="002B4F49">
      <w:pPr>
        <w:jc w:val="center"/>
      </w:pPr>
      <w:r w:rsidRPr="00FA70F0">
        <w:rPr>
          <w:b/>
          <w:bCs/>
          <w:sz w:val="32"/>
          <w:szCs w:val="32"/>
        </w:rPr>
        <w:t>«</w:t>
      </w:r>
      <w:r>
        <w:rPr>
          <w:b/>
          <w:bCs/>
          <w:sz w:val="32"/>
          <w:szCs w:val="32"/>
        </w:rPr>
        <w:t xml:space="preserve">ПРОИЗВОДСТВЕННАЯ ПРАКТИКА </w:t>
      </w:r>
      <w:r w:rsidR="0016048B">
        <w:rPr>
          <w:b/>
          <w:bCs/>
          <w:sz w:val="32"/>
          <w:szCs w:val="32"/>
        </w:rPr>
        <w:t>(ПРЕДДИПЛОМНАЯ</w:t>
      </w:r>
      <w:r>
        <w:rPr>
          <w:b/>
          <w:bCs/>
          <w:sz w:val="32"/>
          <w:szCs w:val="32"/>
        </w:rPr>
        <w:t xml:space="preserve"> ПРАКТИКА)</w:t>
      </w:r>
      <w:r w:rsidRPr="00FA70F0">
        <w:rPr>
          <w:b/>
          <w:bCs/>
          <w:sz w:val="32"/>
          <w:szCs w:val="32"/>
        </w:rPr>
        <w:t>»</w:t>
      </w:r>
    </w:p>
    <w:p w:rsidR="002B4F49" w:rsidRPr="00FA70F0" w:rsidRDefault="002B4F49" w:rsidP="002B4F49">
      <w:pPr>
        <w:jc w:val="center"/>
      </w:pPr>
      <w:r w:rsidRPr="00FA70F0">
        <w:t xml:space="preserve">Название </w:t>
      </w:r>
      <w:r>
        <w:t>практики</w:t>
      </w:r>
    </w:p>
    <w:p w:rsidR="002B4F49" w:rsidRPr="00FA70F0" w:rsidRDefault="002B4F49" w:rsidP="002B4F49">
      <w:pPr>
        <w:jc w:val="center"/>
        <w:rPr>
          <w:sz w:val="28"/>
          <w:szCs w:val="28"/>
        </w:rPr>
      </w:pPr>
    </w:p>
    <w:p w:rsidR="002B4F49" w:rsidRPr="00325601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b/>
          <w:bCs/>
          <w:sz w:val="28"/>
          <w:szCs w:val="28"/>
        </w:rPr>
      </w:pPr>
      <w:r w:rsidRPr="00C2244D">
        <w:rPr>
          <w:sz w:val="28"/>
          <w:szCs w:val="28"/>
        </w:rPr>
        <w:t>Направление подготовки</w:t>
      </w:r>
    </w:p>
    <w:p w:rsidR="002B4F49" w:rsidRPr="00584715" w:rsidRDefault="002B4F49" w:rsidP="002B4F49">
      <w:pPr>
        <w:jc w:val="center"/>
        <w:rPr>
          <w:b/>
          <w:sz w:val="28"/>
          <w:szCs w:val="28"/>
          <w:u w:val="single"/>
        </w:rPr>
      </w:pPr>
      <w:r w:rsidRPr="00584715">
        <w:rPr>
          <w:b/>
          <w:sz w:val="28"/>
          <w:szCs w:val="28"/>
          <w:u w:val="single"/>
        </w:rPr>
        <w:t>48.03.01</w:t>
      </w:r>
      <w:r>
        <w:rPr>
          <w:b/>
          <w:sz w:val="28"/>
          <w:szCs w:val="28"/>
          <w:u w:val="single"/>
        </w:rPr>
        <w:t xml:space="preserve"> Теология</w:t>
      </w: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EA454A" w:rsidRPr="003937D0" w:rsidRDefault="00EA454A" w:rsidP="00EA454A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</w:p>
    <w:p w:rsidR="00EA454A" w:rsidRPr="00580474" w:rsidRDefault="00EA454A" w:rsidP="00EA454A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454A" w:rsidRPr="00580474" w:rsidRDefault="00EA454A" w:rsidP="00EA454A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sz w:val="28"/>
          <w:szCs w:val="28"/>
        </w:rPr>
      </w:pPr>
      <w:r w:rsidRPr="00325601">
        <w:rPr>
          <w:sz w:val="28"/>
          <w:szCs w:val="28"/>
        </w:rPr>
        <w:t>Уровень образования</w:t>
      </w:r>
    </w:p>
    <w:p w:rsidR="002B4F49" w:rsidRPr="00E62757" w:rsidRDefault="002B4F49" w:rsidP="002B4F49">
      <w:pPr>
        <w:jc w:val="center"/>
        <w:rPr>
          <w:b/>
          <w:bCs/>
          <w:sz w:val="28"/>
          <w:szCs w:val="28"/>
        </w:rPr>
      </w:pPr>
      <w:proofErr w:type="spellStart"/>
      <w:r w:rsidRPr="00E62757"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Форма обучения</w:t>
      </w: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очная</w:t>
      </w: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>г. Оренбург</w:t>
      </w:r>
    </w:p>
    <w:p w:rsidR="002B4F49" w:rsidRPr="00FA70F0" w:rsidRDefault="008C4C7E" w:rsidP="002B4F49">
      <w:pPr>
        <w:widowControl w:val="0"/>
        <w:jc w:val="center"/>
      </w:pPr>
      <w:r>
        <w:rPr>
          <w:sz w:val="28"/>
          <w:szCs w:val="28"/>
        </w:rPr>
        <w:t>2023</w:t>
      </w:r>
      <w:bookmarkStart w:id="1" w:name="_GoBack"/>
      <w:bookmarkEnd w:id="1"/>
    </w:p>
    <w:p w:rsidR="002B4F49" w:rsidRPr="007C126D" w:rsidRDefault="002B4F49" w:rsidP="002B4F49">
      <w:pPr>
        <w:widowControl w:val="0"/>
        <w:jc w:val="both"/>
        <w:rPr>
          <w:sz w:val="24"/>
          <w:szCs w:val="24"/>
        </w:rPr>
      </w:pPr>
      <w:r w:rsidRPr="00FA70F0">
        <w:br w:type="page"/>
      </w:r>
      <w:r w:rsidRPr="007C12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7C126D">
        <w:rPr>
          <w:sz w:val="24"/>
          <w:szCs w:val="24"/>
        </w:rPr>
        <w:t>ВО</w:t>
      </w:r>
      <w:proofErr w:type="gramEnd"/>
      <w:r w:rsidR="00C62A2D">
        <w:rPr>
          <w:sz w:val="24"/>
          <w:szCs w:val="24"/>
        </w:rPr>
        <w:t xml:space="preserve"> </w:t>
      </w:r>
      <w:proofErr w:type="gramStart"/>
      <w:r w:rsidRPr="007C126D">
        <w:rPr>
          <w:sz w:val="24"/>
          <w:szCs w:val="24"/>
        </w:rPr>
        <w:t>по</w:t>
      </w:r>
      <w:proofErr w:type="gramEnd"/>
      <w:r w:rsidRPr="007C126D">
        <w:rPr>
          <w:sz w:val="24"/>
          <w:szCs w:val="24"/>
        </w:rPr>
        <w:t xml:space="preserve"> направлению подготовки: 48.03.01 Теология, уровень образования – </w:t>
      </w:r>
      <w:proofErr w:type="spellStart"/>
      <w:r w:rsidRPr="007C126D">
        <w:rPr>
          <w:sz w:val="24"/>
          <w:szCs w:val="24"/>
        </w:rPr>
        <w:t>бакалавриат</w:t>
      </w:r>
      <w:proofErr w:type="spellEnd"/>
      <w:r w:rsidRPr="007C126D">
        <w:rPr>
          <w:sz w:val="24"/>
          <w:szCs w:val="24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Авто</w:t>
      </w:r>
      <w:proofErr w:type="gramStart"/>
      <w:r w:rsidRPr="007C126D">
        <w:rPr>
          <w:sz w:val="24"/>
          <w:szCs w:val="24"/>
        </w:rPr>
        <w:t>р(</w:t>
      </w:r>
      <w:proofErr w:type="gramEnd"/>
      <w:r w:rsidRPr="007C126D">
        <w:rPr>
          <w:sz w:val="24"/>
          <w:szCs w:val="24"/>
        </w:rPr>
        <w:t>ы)/составитель(и)  рабочей программы учебной дисциплины (модуля):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Иерей Алексей Колыванов, ст. преп.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_______________________________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   (дата)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  <w:t>(подпись)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380E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2B4F49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Программа одобрена на заседании кафедры церковно-практических дисциплин,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истории и социально-гуманитарных дисциплин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филологических дисциплин,</w:t>
      </w:r>
      <w:r w:rsidRPr="007C126D">
        <w:rPr>
          <w:sz w:val="24"/>
          <w:szCs w:val="24"/>
        </w:rPr>
        <w:t xml:space="preserve">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Pr="007C126D" w:rsidRDefault="00471151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D22EB">
        <w:rPr>
          <w:sz w:val="24"/>
          <w:szCs w:val="24"/>
        </w:rPr>
        <w:t xml:space="preserve">    Ефименко М.Н., д.ф.н., профессор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кафедрой: _____________________        Исаев Д.В., к.ф.н.,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Л.Б.</w:t>
      </w:r>
      <w:r w:rsidR="00C64F50">
        <w:rPr>
          <w:sz w:val="24"/>
          <w:szCs w:val="24"/>
        </w:rPr>
        <w:t xml:space="preserve">, </w:t>
      </w:r>
      <w:proofErr w:type="spellStart"/>
      <w:r w:rsidR="00C64F50">
        <w:rPr>
          <w:sz w:val="24"/>
          <w:szCs w:val="24"/>
        </w:rPr>
        <w:t>к.и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64F50">
        <w:rPr>
          <w:sz w:val="24"/>
          <w:szCs w:val="24"/>
        </w:rPr>
        <w:t xml:space="preserve">    Щербакова</w:t>
      </w:r>
      <w:proofErr w:type="gramStart"/>
      <w:r w:rsidR="00C64F50">
        <w:rPr>
          <w:sz w:val="24"/>
          <w:szCs w:val="24"/>
        </w:rPr>
        <w:t xml:space="preserve">., </w:t>
      </w:r>
      <w:proofErr w:type="spellStart"/>
      <w:proofErr w:type="gramEnd"/>
      <w:r w:rsidR="00C64F50">
        <w:rPr>
          <w:sz w:val="24"/>
          <w:szCs w:val="24"/>
        </w:rPr>
        <w:t>к.п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Согласовано: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библиотекой ___________________            Н.А. Воронина</w:t>
      </w: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bookmarkStart w:id="2" w:name="_Toc323379350"/>
      <w:bookmarkStart w:id="3" w:name="_Toc342480014"/>
    </w:p>
    <w:p w:rsidR="00C60067" w:rsidRDefault="00C60067">
      <w:pPr>
        <w:spacing w:after="200" w:line="276" w:lineRule="auto"/>
        <w:rPr>
          <w:b/>
          <w:bCs/>
          <w:kern w:val="32"/>
          <w:sz w:val="24"/>
          <w:szCs w:val="24"/>
        </w:rPr>
      </w:pPr>
      <w:r>
        <w:rPr>
          <w:b/>
          <w:bCs/>
          <w:kern w:val="32"/>
          <w:sz w:val="24"/>
          <w:szCs w:val="24"/>
        </w:rPr>
        <w:br w:type="page"/>
      </w: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</w:p>
    <w:p w:rsidR="0033514F" w:rsidRPr="00726A82" w:rsidRDefault="0033514F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r w:rsidRPr="00726A82">
        <w:rPr>
          <w:b/>
          <w:bCs/>
          <w:kern w:val="32"/>
          <w:sz w:val="24"/>
          <w:szCs w:val="24"/>
        </w:rPr>
        <w:t>Пояснительная записка</w:t>
      </w:r>
      <w:bookmarkEnd w:id="2"/>
      <w:bookmarkEnd w:id="3"/>
    </w:p>
    <w:p w:rsidR="0033514F" w:rsidRPr="00726A82" w:rsidRDefault="0033514F" w:rsidP="005501BB">
      <w:pPr>
        <w:pStyle w:val="11"/>
        <w:tabs>
          <w:tab w:val="left" w:pos="0"/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2"/>
        <w:jc w:val="both"/>
      </w:pPr>
    </w:p>
    <w:p w:rsidR="005501BB" w:rsidRPr="00726A82" w:rsidRDefault="006C0F94" w:rsidP="00766496">
      <w:pPr>
        <w:ind w:firstLine="70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</w:t>
      </w:r>
      <w:r w:rsidR="001C5284" w:rsidRPr="00726A82">
        <w:rPr>
          <w:sz w:val="24"/>
          <w:szCs w:val="24"/>
        </w:rPr>
        <w:t>реддипл</w:t>
      </w:r>
      <w:r w:rsidRPr="00726A82">
        <w:rPr>
          <w:sz w:val="24"/>
          <w:szCs w:val="24"/>
        </w:rPr>
        <w:t>омная</w:t>
      </w:r>
      <w:r w:rsidR="005501BB" w:rsidRPr="00726A82">
        <w:rPr>
          <w:sz w:val="24"/>
          <w:szCs w:val="24"/>
        </w:rPr>
        <w:t xml:space="preserve"> практика</w:t>
      </w:r>
      <w:r w:rsidR="002D62CD">
        <w:rPr>
          <w:sz w:val="24"/>
          <w:szCs w:val="24"/>
        </w:rPr>
        <w:t xml:space="preserve"> </w:t>
      </w:r>
      <w:r w:rsidR="005501BB" w:rsidRPr="00726A82">
        <w:rPr>
          <w:sz w:val="24"/>
          <w:szCs w:val="24"/>
        </w:rPr>
        <w:t xml:space="preserve">является составной частью </w:t>
      </w:r>
      <w:r w:rsidR="00AC6922" w:rsidRPr="00726A82">
        <w:rPr>
          <w:sz w:val="24"/>
          <w:szCs w:val="24"/>
        </w:rPr>
        <w:t>ОПОП</w:t>
      </w:r>
      <w:r w:rsidR="005501BB" w:rsidRPr="00726A82">
        <w:rPr>
          <w:sz w:val="24"/>
          <w:szCs w:val="24"/>
        </w:rPr>
        <w:t xml:space="preserve"> подготовки </w:t>
      </w:r>
      <w:r w:rsidR="005501BB" w:rsidRPr="00726A82">
        <w:rPr>
          <w:bCs/>
          <w:color w:val="000000"/>
          <w:sz w:val="24"/>
          <w:szCs w:val="24"/>
        </w:rPr>
        <w:t xml:space="preserve">48.03.01 </w:t>
      </w:r>
      <w:r w:rsidR="005501BB" w:rsidRPr="00726A82">
        <w:rPr>
          <w:rFonts w:eastAsia="Times New Roman+FPEF"/>
          <w:bCs/>
          <w:sz w:val="24"/>
          <w:szCs w:val="24"/>
        </w:rPr>
        <w:t>Теология</w:t>
      </w:r>
      <w:r w:rsidR="005501BB" w:rsidRPr="00726A82">
        <w:rPr>
          <w:sz w:val="24"/>
          <w:szCs w:val="24"/>
        </w:rPr>
        <w:t xml:space="preserve">. </w:t>
      </w:r>
      <w:r w:rsidR="00DB5803">
        <w:rPr>
          <w:sz w:val="24"/>
          <w:szCs w:val="24"/>
        </w:rPr>
        <w:t>Проводится в 8 семестре</w:t>
      </w:r>
      <w:r w:rsidRPr="00726A82">
        <w:rPr>
          <w:sz w:val="24"/>
          <w:szCs w:val="24"/>
        </w:rPr>
        <w:t xml:space="preserve"> и составляет 108 ч. (3 </w:t>
      </w:r>
      <w:proofErr w:type="spellStart"/>
      <w:r w:rsidRPr="00726A82">
        <w:rPr>
          <w:sz w:val="24"/>
          <w:szCs w:val="24"/>
        </w:rPr>
        <w:t>з.ед</w:t>
      </w:r>
      <w:proofErr w:type="spellEnd"/>
      <w:r w:rsidRPr="00726A82">
        <w:rPr>
          <w:sz w:val="24"/>
          <w:szCs w:val="24"/>
        </w:rPr>
        <w:t>.)</w:t>
      </w:r>
    </w:p>
    <w:p w:rsidR="0033514F" w:rsidRPr="00726A82" w:rsidRDefault="0033514F" w:rsidP="0033514F">
      <w:pPr>
        <w:widowControl w:val="0"/>
        <w:jc w:val="both"/>
        <w:rPr>
          <w:i/>
          <w:iCs/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  <w:bookmarkStart w:id="4" w:name="_Toc299967371"/>
      <w:bookmarkStart w:id="5" w:name="_Toc320099155"/>
      <w:bookmarkStart w:id="6" w:name="_Toc323379351"/>
      <w:bookmarkStart w:id="7" w:name="_Toc342480015"/>
      <w:r w:rsidRPr="00726A82">
        <w:rPr>
          <w:b/>
          <w:bCs/>
          <w:sz w:val="24"/>
          <w:szCs w:val="24"/>
        </w:rPr>
        <w:t>1.</w:t>
      </w:r>
      <w:r w:rsidR="0033514F" w:rsidRPr="00726A82">
        <w:rPr>
          <w:b/>
          <w:bCs/>
          <w:sz w:val="24"/>
          <w:szCs w:val="24"/>
        </w:rPr>
        <w:t xml:space="preserve">Цели и задачи </w:t>
      </w:r>
      <w:bookmarkEnd w:id="4"/>
      <w:bookmarkEnd w:id="5"/>
      <w:bookmarkEnd w:id="6"/>
      <w:bookmarkEnd w:id="7"/>
      <w:r w:rsidRPr="00726A82">
        <w:rPr>
          <w:sz w:val="24"/>
          <w:szCs w:val="24"/>
        </w:rPr>
        <w:t>преддипл</w:t>
      </w:r>
      <w:r w:rsidR="006C0F94" w:rsidRPr="00726A82">
        <w:rPr>
          <w:sz w:val="24"/>
          <w:szCs w:val="24"/>
        </w:rPr>
        <w:t>омной</w:t>
      </w:r>
      <w:r w:rsidRPr="00726A82">
        <w:rPr>
          <w:sz w:val="24"/>
          <w:szCs w:val="24"/>
        </w:rPr>
        <w:t xml:space="preserve"> практики</w:t>
      </w: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jc w:val="both"/>
        <w:outlineLvl w:val="0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Pr="00726A82">
        <w:rPr>
          <w:sz w:val="24"/>
          <w:szCs w:val="24"/>
        </w:rPr>
        <w:tab/>
      </w:r>
      <w:proofErr w:type="gramStart"/>
      <w:r w:rsidR="006C0F94" w:rsidRPr="00726A82">
        <w:rPr>
          <w:sz w:val="24"/>
          <w:szCs w:val="24"/>
        </w:rPr>
        <w:t>Преддипломная</w:t>
      </w:r>
      <w:r w:rsidRPr="00726A82">
        <w:rPr>
          <w:sz w:val="24"/>
          <w:szCs w:val="24"/>
        </w:rPr>
        <w:t xml:space="preserve">  практика проводится с целью сбора, анализа и обобщения научного материала, разработки оригинальных научно-богословских идей для подготовки выпускной квалификационной (бакалаврской) работы, получения навыков самостоятельной научно-исследовательской работы, практического участия в научно исследовательской работе</w:t>
      </w:r>
      <w:r w:rsidR="00195CD1" w:rsidRPr="00726A82">
        <w:rPr>
          <w:sz w:val="24"/>
          <w:szCs w:val="24"/>
        </w:rPr>
        <w:t xml:space="preserve"> в плане формирования </w:t>
      </w:r>
      <w:proofErr w:type="spellStart"/>
      <w:r w:rsidR="00195CD1" w:rsidRPr="00726A82">
        <w:rPr>
          <w:sz w:val="24"/>
          <w:szCs w:val="24"/>
        </w:rPr>
        <w:t>компетентностных</w:t>
      </w:r>
      <w:proofErr w:type="spellEnd"/>
      <w:r w:rsidR="00D66216">
        <w:rPr>
          <w:sz w:val="24"/>
          <w:szCs w:val="24"/>
        </w:rPr>
        <w:t xml:space="preserve"> </w:t>
      </w:r>
      <w:r w:rsidR="00195CD1" w:rsidRPr="00726A82">
        <w:rPr>
          <w:color w:val="000000"/>
          <w:sz w:val="24"/>
          <w:szCs w:val="24"/>
        </w:rPr>
        <w:t>способностей решать стандартные задачи профессиональной деятельности теолога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proofErr w:type="gramEnd"/>
    </w:p>
    <w:p w:rsidR="001C5284" w:rsidRPr="00726A82" w:rsidRDefault="001C5284" w:rsidP="0033514F">
      <w:pPr>
        <w:ind w:left="720"/>
        <w:rPr>
          <w:b/>
          <w:bCs/>
          <w:sz w:val="24"/>
          <w:szCs w:val="24"/>
        </w:rPr>
      </w:pPr>
    </w:p>
    <w:p w:rsidR="001C5284" w:rsidRPr="00726A82" w:rsidRDefault="0033514F" w:rsidP="001C5284">
      <w:pPr>
        <w:ind w:left="720"/>
        <w:rPr>
          <w:sz w:val="24"/>
          <w:szCs w:val="24"/>
        </w:rPr>
      </w:pPr>
      <w:r w:rsidRPr="00726A82">
        <w:rPr>
          <w:b/>
          <w:bCs/>
          <w:sz w:val="24"/>
          <w:szCs w:val="24"/>
        </w:rPr>
        <w:t>Задачи</w:t>
      </w:r>
      <w:r w:rsidR="00D66216">
        <w:rPr>
          <w:b/>
          <w:bCs/>
          <w:sz w:val="24"/>
          <w:szCs w:val="24"/>
        </w:rPr>
        <w:t xml:space="preserve"> </w:t>
      </w:r>
      <w:r w:rsidR="006C0F94" w:rsidRPr="00726A82">
        <w:rPr>
          <w:sz w:val="24"/>
          <w:szCs w:val="24"/>
        </w:rPr>
        <w:t>преддипломной</w:t>
      </w:r>
      <w:r w:rsidR="001C5284" w:rsidRPr="00726A82">
        <w:rPr>
          <w:sz w:val="24"/>
          <w:szCs w:val="24"/>
        </w:rPr>
        <w:t xml:space="preserve"> практики:</w:t>
      </w:r>
    </w:p>
    <w:p w:rsidR="001C5284" w:rsidRPr="00726A82" w:rsidRDefault="001C5284" w:rsidP="001C5284">
      <w:pPr>
        <w:ind w:left="720"/>
        <w:rPr>
          <w:sz w:val="24"/>
          <w:szCs w:val="24"/>
        </w:rPr>
      </w:pP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закрепление знаний, умений и навыков, полученных студентами в процессе </w:t>
      </w:r>
      <w:proofErr w:type="gramStart"/>
      <w:r w:rsidRPr="00726A82">
        <w:rPr>
          <w:sz w:val="24"/>
          <w:szCs w:val="24"/>
        </w:rPr>
        <w:t>изучения дисциплин учебного плана направления</w:t>
      </w:r>
      <w:r w:rsidR="00AC6922" w:rsidRPr="00726A82">
        <w:rPr>
          <w:rFonts w:eastAsia="Times New Roman+FPEF"/>
          <w:sz w:val="24"/>
          <w:szCs w:val="24"/>
        </w:rPr>
        <w:t xml:space="preserve"> подготовки</w:t>
      </w:r>
      <w:proofErr w:type="gramEnd"/>
      <w:r w:rsidR="00D66216">
        <w:rPr>
          <w:rFonts w:eastAsia="Times New Roman+FPEF"/>
          <w:sz w:val="24"/>
          <w:szCs w:val="24"/>
        </w:rPr>
        <w:t xml:space="preserve"> </w:t>
      </w:r>
      <w:r w:rsidR="00AC6922" w:rsidRPr="00726A82">
        <w:rPr>
          <w:bCs/>
          <w:color w:val="000000"/>
          <w:sz w:val="24"/>
          <w:szCs w:val="24"/>
        </w:rPr>
        <w:t xml:space="preserve">48.03.01 </w:t>
      </w:r>
      <w:r w:rsidRPr="00726A82">
        <w:rPr>
          <w:sz w:val="24"/>
          <w:szCs w:val="24"/>
        </w:rPr>
        <w:t xml:space="preserve"> «Теология» (профиль </w:t>
      </w:r>
      <w:r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Pr="00726A82">
        <w:rPr>
          <w:sz w:val="24"/>
          <w:szCs w:val="24"/>
        </w:rPr>
        <w:t>);</w:t>
      </w: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студентом современной методологией научного исследования;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современными методами сбора, анализа и обработки научной информации;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умение анализировать мировоззренческие, социально и профессионально  значимые  проблемы</w:t>
      </w:r>
      <w:r w:rsidRPr="00726A8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формирование  навыков самообразования и самосовершенствования, содействие активизации научно-исследовательской деятельности выпускников. В результате прохождения преддипломной практики студент должен овладеть навыками самостоятельной научно-исследовательской деятельности в профессиональной области</w:t>
      </w:r>
      <w:proofErr w:type="gramStart"/>
      <w:r w:rsidR="00195CD1" w:rsidRPr="00726A82">
        <w:rPr>
          <w:rFonts w:ascii="Times New Roman" w:hAnsi="Times New Roman" w:cs="Times New Roman"/>
          <w:sz w:val="24"/>
          <w:szCs w:val="24"/>
        </w:rPr>
        <w:t>;</w:t>
      </w:r>
      <w:r w:rsidRPr="00726A82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организации научного исследования студентов в соответствии с современной методологией науки; соблюдение </w:t>
      </w:r>
      <w:proofErr w:type="spellStart"/>
      <w:r w:rsidRPr="00726A82">
        <w:rPr>
          <w:rFonts w:ascii="Times New Roman" w:hAnsi="Times New Roman" w:cs="Times New Roman"/>
          <w:sz w:val="24"/>
          <w:szCs w:val="24"/>
        </w:rPr>
        <w:t>этапности</w:t>
      </w:r>
      <w:proofErr w:type="spellEnd"/>
      <w:r w:rsidRPr="00726A82">
        <w:rPr>
          <w:rFonts w:ascii="Times New Roman" w:hAnsi="Times New Roman" w:cs="Times New Roman"/>
          <w:sz w:val="24"/>
          <w:szCs w:val="24"/>
        </w:rPr>
        <w:t xml:space="preserve"> и логики в проведении научного исследования (научность);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актуализации и стимулировании творческого подхода студентов к проведению научного исследования (креативность);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33514F" w:rsidRPr="00726A82" w:rsidRDefault="001C5284" w:rsidP="00195CD1">
      <w:pPr>
        <w:pStyle w:val="ac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формирование навыков  реализации научных знаний в профессиональной деятельности</w:t>
      </w:r>
    </w:p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B77D37">
      <w:pPr>
        <w:pStyle w:val="ac"/>
        <w:widowControl w:val="0"/>
        <w:numPr>
          <w:ilvl w:val="0"/>
          <w:numId w:val="19"/>
        </w:numPr>
        <w:tabs>
          <w:tab w:val="left" w:pos="414"/>
        </w:tabs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8" w:name="_Toc299967372"/>
      <w:bookmarkStart w:id="9" w:name="_Toc320099156"/>
      <w:bookmarkStart w:id="10" w:name="_Toc323379352"/>
      <w:bookmarkStart w:id="11" w:name="_Toc342480016"/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Место </w:t>
      </w:r>
      <w:r w:rsidR="00B77D37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практики 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 в структуре О</w:t>
      </w:r>
      <w:r w:rsidR="00AC6922" w:rsidRPr="00726A82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>ОП ВПО</w:t>
      </w:r>
      <w:bookmarkEnd w:id="8"/>
      <w:bookmarkEnd w:id="9"/>
      <w:bookmarkEnd w:id="10"/>
      <w:bookmarkEnd w:id="11"/>
    </w:p>
    <w:p w:rsidR="00B77D37" w:rsidRPr="00726A82" w:rsidRDefault="00AC6922" w:rsidP="00AC6922">
      <w:pPr>
        <w:pStyle w:val="ac"/>
        <w:spacing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Преддипломная</w:t>
      </w:r>
      <w:r w:rsidR="005077A2">
        <w:rPr>
          <w:rFonts w:ascii="Times New Roman" w:hAnsi="Times New Roman" w:cs="Times New Roman"/>
          <w:sz w:val="24"/>
          <w:szCs w:val="24"/>
        </w:rPr>
        <w:t xml:space="preserve"> практика входит в обязательную часть Блока 2 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«Практики» и связана со всеми частями </w:t>
      </w:r>
      <w:r w:rsidRPr="00726A82">
        <w:rPr>
          <w:rFonts w:ascii="Times New Roman" w:hAnsi="Times New Roman" w:cs="Times New Roman"/>
          <w:sz w:val="24"/>
          <w:szCs w:val="24"/>
        </w:rPr>
        <w:t>ОПОП,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 так  как служит для закрепления и развития навыков, полученных при освоении дисциплин учебного плана. </w:t>
      </w:r>
    </w:p>
    <w:p w:rsidR="00B77D37" w:rsidRPr="00726A82" w:rsidRDefault="00B77D37" w:rsidP="00B77D37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3.Форма проведения практики</w:t>
      </w:r>
    </w:p>
    <w:p w:rsidR="00B77D37" w:rsidRPr="00726A82" w:rsidRDefault="00AC6922" w:rsidP="00AC6922">
      <w:pPr>
        <w:ind w:firstLine="284"/>
        <w:jc w:val="both"/>
        <w:rPr>
          <w:sz w:val="24"/>
          <w:szCs w:val="24"/>
        </w:rPr>
      </w:pPr>
      <w:r w:rsidRPr="00726A82">
        <w:rPr>
          <w:sz w:val="24"/>
          <w:szCs w:val="24"/>
        </w:rPr>
        <w:lastRenderedPageBreak/>
        <w:t>Преддипломная</w:t>
      </w:r>
      <w:r w:rsidR="00B77D37" w:rsidRPr="00726A82">
        <w:rPr>
          <w:sz w:val="24"/>
          <w:szCs w:val="24"/>
        </w:rPr>
        <w:t xml:space="preserve"> практика является стационарной и осуществляется на базе кафедры, являющейся для студента выпускающей. Преддипломная практика проходит в форме научно - исследовательской деятельности, связанной с решением проблем выпускной квалификационной работы.</w:t>
      </w:r>
    </w:p>
    <w:p w:rsidR="008A1A87" w:rsidRPr="00726A82" w:rsidRDefault="008A1A87" w:rsidP="00B77D37">
      <w:pPr>
        <w:jc w:val="both"/>
        <w:rPr>
          <w:sz w:val="24"/>
          <w:szCs w:val="24"/>
        </w:rPr>
      </w:pPr>
    </w:p>
    <w:p w:rsidR="00B77D3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4.</w:t>
      </w:r>
      <w:r w:rsidR="00B77D37" w:rsidRPr="00726A82">
        <w:rPr>
          <w:b/>
          <w:sz w:val="24"/>
          <w:szCs w:val="24"/>
        </w:rPr>
        <w:t xml:space="preserve">Место и время проведения </w:t>
      </w:r>
      <w:r w:rsidRPr="00726A82">
        <w:rPr>
          <w:b/>
          <w:sz w:val="24"/>
          <w:szCs w:val="24"/>
        </w:rPr>
        <w:t>научно-исследовательской (преддипломной) практики</w:t>
      </w:r>
    </w:p>
    <w:p w:rsidR="008A1A8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6"/>
        <w:gridCol w:w="2606"/>
      </w:tblGrid>
      <w:tr w:rsidR="008A1A87" w:rsidRPr="00726A82" w:rsidTr="008A1A87">
        <w:tc>
          <w:tcPr>
            <w:tcW w:w="2605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Вид учебной нагрузки</w:t>
            </w:r>
          </w:p>
        </w:tc>
        <w:tc>
          <w:tcPr>
            <w:tcW w:w="2605" w:type="dxa"/>
          </w:tcPr>
          <w:p w:rsidR="008A1A87" w:rsidRPr="00726A82" w:rsidRDefault="008A1A87" w:rsidP="008A1A87">
            <w:pPr>
              <w:pStyle w:val="ac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Место проведения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Продолжительность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</w:tr>
      <w:tr w:rsidR="008A1A87" w:rsidRPr="00726A82" w:rsidTr="008A1A87">
        <w:tc>
          <w:tcPr>
            <w:tcW w:w="2605" w:type="dxa"/>
          </w:tcPr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  <w:r w:rsidR="008A1A87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практика</w:t>
            </w:r>
          </w:p>
        </w:tc>
        <w:tc>
          <w:tcPr>
            <w:tcW w:w="2605" w:type="dxa"/>
          </w:tcPr>
          <w:p w:rsidR="0078466C" w:rsidRPr="00726A82" w:rsidRDefault="0078466C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кафедры семинарии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78466C" w:rsidP="0078466C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  <w:r w:rsidR="006C0F94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ч.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>з.ед.)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</w:tr>
    </w:tbl>
    <w:p w:rsidR="003D27E6" w:rsidRPr="00726A82" w:rsidRDefault="003D27E6" w:rsidP="003D27E6">
      <w:pPr>
        <w:widowControl w:val="0"/>
        <w:tabs>
          <w:tab w:val="left" w:pos="360"/>
        </w:tabs>
        <w:ind w:left="993"/>
        <w:jc w:val="center"/>
        <w:outlineLvl w:val="0"/>
        <w:rPr>
          <w:b/>
          <w:bCs/>
          <w:sz w:val="24"/>
          <w:szCs w:val="24"/>
        </w:rPr>
      </w:pPr>
    </w:p>
    <w:p w:rsidR="003D27E6" w:rsidRPr="00726A82" w:rsidRDefault="006C0F94" w:rsidP="003D27E6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5</w:t>
      </w:r>
      <w:r w:rsidR="002426AA" w:rsidRPr="00726A82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A1A87" w:rsidRPr="00726A82">
        <w:rPr>
          <w:rFonts w:ascii="Times New Roman" w:hAnsi="Times New Roman" w:cs="Times New Roman"/>
          <w:b/>
          <w:sz w:val="24"/>
          <w:szCs w:val="24"/>
        </w:rPr>
        <w:t xml:space="preserve">Компетенции обучающегося, формируемые в результате прохождения </w:t>
      </w:r>
      <w:r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="003D27E6"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  <w:proofErr w:type="gramEnd"/>
    </w:p>
    <w:p w:rsidR="0033514F" w:rsidRPr="00726A82" w:rsidRDefault="0033514F" w:rsidP="0033514F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003C42" w:rsidRPr="00FD10EE" w:rsidRDefault="0033514F" w:rsidP="00FD10EE">
      <w:pPr>
        <w:widowControl w:val="0"/>
        <w:tabs>
          <w:tab w:val="left" w:pos="360"/>
        </w:tabs>
        <w:ind w:firstLine="709"/>
        <w:jc w:val="both"/>
        <w:outlineLvl w:val="0"/>
        <w:rPr>
          <w:iCs/>
          <w:sz w:val="24"/>
          <w:szCs w:val="24"/>
        </w:rPr>
      </w:pPr>
      <w:r w:rsidRPr="00726A82">
        <w:rPr>
          <w:sz w:val="24"/>
          <w:szCs w:val="24"/>
        </w:rPr>
        <w:t xml:space="preserve">Процесс </w:t>
      </w:r>
      <w:r w:rsidR="003D27E6" w:rsidRPr="00726A82">
        <w:rPr>
          <w:sz w:val="24"/>
          <w:szCs w:val="24"/>
        </w:rPr>
        <w:t xml:space="preserve">проведения </w:t>
      </w:r>
      <w:r w:rsidR="006C0F94" w:rsidRPr="00726A82">
        <w:rPr>
          <w:sz w:val="24"/>
          <w:szCs w:val="24"/>
        </w:rPr>
        <w:t xml:space="preserve">преддипломной </w:t>
      </w:r>
      <w:r w:rsidR="003D27E6" w:rsidRPr="00726A82">
        <w:rPr>
          <w:sz w:val="24"/>
          <w:szCs w:val="24"/>
        </w:rPr>
        <w:t>практики</w:t>
      </w:r>
      <w:r w:rsidRPr="00726A82">
        <w:rPr>
          <w:sz w:val="24"/>
          <w:szCs w:val="24"/>
        </w:rPr>
        <w:t xml:space="preserve"> направлен на формирование элементов следующих компетенций в соответствии с ФГОС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и О</w:t>
      </w:r>
      <w:r w:rsidR="003700DA" w:rsidRPr="00726A82">
        <w:rPr>
          <w:sz w:val="24"/>
          <w:szCs w:val="24"/>
        </w:rPr>
        <w:t>П</w:t>
      </w:r>
      <w:r w:rsidRPr="00726A82">
        <w:rPr>
          <w:sz w:val="24"/>
          <w:szCs w:val="24"/>
        </w:rPr>
        <w:t xml:space="preserve">ОП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по направлению подготовки:</w:t>
      </w:r>
      <w:r w:rsidR="00003C42" w:rsidRPr="00726A82">
        <w:rPr>
          <w:sz w:val="24"/>
          <w:szCs w:val="24"/>
        </w:rPr>
        <w:t xml:space="preserve"> теология, </w:t>
      </w:r>
      <w:r w:rsidR="00003C42" w:rsidRPr="00726A82">
        <w:rPr>
          <w:rFonts w:eastAsia="Times New Roman+FPEF"/>
          <w:sz w:val="24"/>
          <w:szCs w:val="24"/>
        </w:rPr>
        <w:t>профиль подготовки</w:t>
      </w:r>
      <w:r w:rsidR="00442263" w:rsidRPr="00726A82">
        <w:rPr>
          <w:bCs/>
          <w:color w:val="000000"/>
          <w:sz w:val="24"/>
          <w:szCs w:val="24"/>
        </w:rPr>
        <w:t xml:space="preserve">48.03.01 </w:t>
      </w:r>
      <w:r w:rsidR="00003C42"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="002426AA" w:rsidRPr="00726A82">
        <w:rPr>
          <w:iCs/>
          <w:sz w:val="24"/>
          <w:szCs w:val="24"/>
        </w:rPr>
        <w:t xml:space="preserve"> и ориентирован на реализацию учебно-воспитательной и просветительской, а также социально-практической деятельности.</w:t>
      </w:r>
    </w:p>
    <w:p w:rsidR="00003C42" w:rsidRPr="00726A82" w:rsidRDefault="00003C42" w:rsidP="00003C42">
      <w:pPr>
        <w:autoSpaceDE w:val="0"/>
        <w:jc w:val="both"/>
        <w:rPr>
          <w:rFonts w:eastAsia="Times New Roman+FPEF"/>
          <w:b/>
          <w:bCs/>
          <w:color w:val="000000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4066"/>
        <w:gridCol w:w="4249"/>
      </w:tblGrid>
      <w:tr w:rsidR="0033514F" w:rsidRPr="00726A82" w:rsidTr="00766496"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Коды </w:t>
            </w:r>
            <w:r w:rsidR="004C52CD">
              <w:rPr>
                <w:b/>
                <w:bCs/>
                <w:sz w:val="24"/>
                <w:szCs w:val="24"/>
              </w:rPr>
              <w:t>и наименование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</w:t>
            </w:r>
          </w:p>
        </w:tc>
        <w:tc>
          <w:tcPr>
            <w:tcW w:w="4171" w:type="dxa"/>
            <w:vAlign w:val="center"/>
          </w:tcPr>
          <w:p w:rsidR="0033514F" w:rsidRPr="00726A82" w:rsidRDefault="004C52CD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DE535C">
              <w:rPr>
                <w:b/>
                <w:bCs/>
                <w:sz w:val="24"/>
                <w:szCs w:val="24"/>
              </w:rPr>
              <w:t>Код и наименование индикатора достижения компетенции</w:t>
            </w:r>
          </w:p>
        </w:tc>
        <w:tc>
          <w:tcPr>
            <w:tcW w:w="4349" w:type="dxa"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Структурные элементы 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 w:val="restart"/>
            <w:tcBorders>
              <w:bottom w:val="nil"/>
            </w:tcBorders>
            <w:vAlign w:val="center"/>
          </w:tcPr>
          <w:p w:rsidR="006C0F94" w:rsidRPr="00726A82" w:rsidRDefault="004C52CD" w:rsidP="006C0F94">
            <w:pPr>
              <w:widowControl w:val="0"/>
              <w:tabs>
                <w:tab w:val="left" w:pos="1058"/>
              </w:tabs>
              <w:jc w:val="both"/>
              <w:rPr>
                <w:i/>
                <w:iCs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УК-1 </w:t>
            </w:r>
            <w:r w:rsidRPr="004C52CD">
              <w:rPr>
                <w:sz w:val="24"/>
                <w:szCs w:val="24"/>
              </w:rPr>
              <w:t>Способен осуществлять поиск, критический анализ и синтез информации в мировоззренческой и ценностной сфере</w:t>
            </w:r>
            <w:proofErr w:type="gramStart"/>
            <w:r w:rsidRPr="004C52CD">
              <w:rPr>
                <w:sz w:val="24"/>
                <w:szCs w:val="24"/>
              </w:rPr>
              <w:t xml:space="preserve"> ,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системный теологический подход для решения поставленных задач</w:t>
            </w:r>
          </w:p>
        </w:tc>
        <w:tc>
          <w:tcPr>
            <w:tcW w:w="4171" w:type="dxa"/>
            <w:vMerge w:val="restart"/>
            <w:vAlign w:val="center"/>
          </w:tcPr>
          <w:p w:rsidR="0033514F" w:rsidRDefault="004C52CD" w:rsidP="00FA46C0">
            <w:pPr>
              <w:widowControl w:val="0"/>
              <w:rPr>
                <w:sz w:val="24"/>
                <w:szCs w:val="24"/>
              </w:rPr>
            </w:pPr>
            <w:r w:rsidRPr="00AA6906">
              <w:rPr>
                <w:sz w:val="24"/>
                <w:szCs w:val="24"/>
              </w:rPr>
              <w:t>УК-1. 1</w:t>
            </w:r>
            <w:r w:rsidRPr="004C52CD">
              <w:rPr>
                <w:sz w:val="24"/>
                <w:szCs w:val="24"/>
              </w:rPr>
              <w:t xml:space="preserve">Знает принципы отбора и обобщения информации и применяет их в своей деятельности с учетом сущностных характеристик богословия: </w:t>
            </w:r>
            <w:proofErr w:type="spellStart"/>
            <w:r w:rsidRPr="004C52CD">
              <w:rPr>
                <w:sz w:val="24"/>
                <w:szCs w:val="24"/>
              </w:rPr>
              <w:t>укорененности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церковности, несводимости к философским и иным рациональным построениям.</w:t>
            </w:r>
          </w:p>
          <w:p w:rsidR="004C52CD" w:rsidRDefault="004C52CD" w:rsidP="00FA46C0">
            <w:pPr>
              <w:widowControl w:val="0"/>
              <w:rPr>
                <w:sz w:val="24"/>
                <w:szCs w:val="24"/>
              </w:rPr>
            </w:pPr>
          </w:p>
          <w:p w:rsidR="004C52CD" w:rsidRPr="00726A82" w:rsidRDefault="004C52CD" w:rsidP="00FA46C0">
            <w:pPr>
              <w:widowControl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УК-1.2</w:t>
            </w:r>
            <w:r w:rsidRPr="004C52CD">
              <w:rPr>
                <w:sz w:val="24"/>
                <w:szCs w:val="24"/>
              </w:rPr>
              <w:t xml:space="preserve">Умеет при решении поставленных задач учитывать взаимосвязь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аспектов в богословии.</w:t>
            </w: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Знать: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33514F" w:rsidRPr="00726A82" w:rsidRDefault="00DB3B1A" w:rsidP="00284141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/>
            <w:tcBorders>
              <w:bottom w:val="nil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Уметь: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>- анализировать мировоззренческие, социально и профессионально  значимые  проблемы;</w:t>
            </w:r>
          </w:p>
          <w:p w:rsidR="0033514F" w:rsidRPr="00726A82" w:rsidRDefault="00DB3B1A" w:rsidP="00DB323B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</w:tc>
      </w:tr>
      <w:tr w:rsidR="00DB3B1A" w:rsidRPr="00726A82" w:rsidTr="004C52CD">
        <w:trPr>
          <w:trHeight w:val="1369"/>
        </w:trPr>
        <w:tc>
          <w:tcPr>
            <w:tcW w:w="190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DB3B1A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DB3B1A" w:rsidRPr="00726A82" w:rsidRDefault="00DB3B1A" w:rsidP="004C52CD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726A82">
              <w:rPr>
                <w:sz w:val="24"/>
                <w:szCs w:val="24"/>
              </w:rPr>
              <w:t>- информационной культурой.</w:t>
            </w:r>
          </w:p>
        </w:tc>
      </w:tr>
      <w:tr w:rsidR="004C52CD" w:rsidRPr="00726A82" w:rsidTr="00DB3B1A">
        <w:trPr>
          <w:trHeight w:val="1369"/>
        </w:trPr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4C52CD" w:rsidRPr="00F34295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bCs/>
                <w:iCs/>
                <w:sz w:val="24"/>
                <w:szCs w:val="24"/>
                <w:highlight w:val="yellow"/>
              </w:rPr>
            </w:pPr>
            <w:r w:rsidRPr="00F34295">
              <w:rPr>
                <w:bCs/>
                <w:iCs/>
                <w:sz w:val="24"/>
                <w:szCs w:val="24"/>
              </w:rPr>
              <w:t>ОПК-5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4171" w:type="dxa"/>
            <w:vAlign w:val="center"/>
          </w:tcPr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F34295">
              <w:rPr>
                <w:sz w:val="24"/>
                <w:szCs w:val="24"/>
              </w:rPr>
              <w:t>ОПК-5.1</w:t>
            </w:r>
            <w:r w:rsidRPr="004C52CD">
              <w:rPr>
                <w:sz w:val="24"/>
                <w:szCs w:val="24"/>
              </w:rPr>
              <w:t xml:space="preserve">Осознает сущностные черты богословского знания: </w:t>
            </w:r>
            <w:proofErr w:type="spellStart"/>
            <w:r w:rsidRPr="004C52CD">
              <w:rPr>
                <w:sz w:val="24"/>
                <w:szCs w:val="24"/>
              </w:rPr>
              <w:t>укорененность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церковность, несводимость к философским и иным рациональным построениям.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ОПК-5.2</w:t>
            </w:r>
            <w:r w:rsidRPr="004C52CD">
              <w:rPr>
                <w:sz w:val="24"/>
                <w:szCs w:val="24"/>
              </w:rPr>
              <w:t>Понимает соотношение духовного опыта Церкви, личной религиозности и академического богословия.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ОПК-5.3</w:t>
            </w:r>
            <w:r w:rsidRPr="004C52CD">
              <w:rPr>
                <w:sz w:val="24"/>
                <w:szCs w:val="24"/>
              </w:rPr>
              <w:t xml:space="preserve">Понимает соотношение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аспекта в богословии.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ОПК-5.4 </w:t>
            </w:r>
            <w:r w:rsidRPr="004C52CD">
              <w:rPr>
                <w:sz w:val="24"/>
                <w:szCs w:val="24"/>
              </w:rPr>
              <w:t>Знаком с методологической спецификой научно-богословского исследования.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Pr="00726A82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ОПК-5.5. </w:t>
            </w:r>
            <w:proofErr w:type="gramStart"/>
            <w:r w:rsidRPr="004C52CD">
              <w:rPr>
                <w:sz w:val="24"/>
                <w:szCs w:val="24"/>
              </w:rPr>
              <w:t>Способен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полученные знания при проведении богословского анализа.</w:t>
            </w:r>
          </w:p>
        </w:tc>
        <w:tc>
          <w:tcPr>
            <w:tcW w:w="4349" w:type="dxa"/>
          </w:tcPr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Знать: 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Уметь: - анализировать мировоззренческие, социально и профессионально  значимые  проблемы;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4C52CD" w:rsidRPr="00726A82" w:rsidRDefault="00284141" w:rsidP="0028414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информационной культурой.</w:t>
            </w:r>
          </w:p>
        </w:tc>
      </w:tr>
    </w:tbl>
    <w:p w:rsidR="0033514F" w:rsidRPr="00726A82" w:rsidRDefault="0033514F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6C6C85" w:rsidRPr="00726A82" w:rsidRDefault="006C6C85" w:rsidP="006C6C85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bookmarkStart w:id="12" w:name="_Toc299967374"/>
      <w:bookmarkStart w:id="13" w:name="_Toc320099158"/>
      <w:bookmarkStart w:id="14" w:name="_Toc323379354"/>
      <w:bookmarkStart w:id="15" w:name="_Toc342480018"/>
      <w:r w:rsidRPr="00726A82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="0033514F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 и структура </w:t>
      </w:r>
      <w:bookmarkStart w:id="16" w:name="_Toc299967375"/>
      <w:bookmarkStart w:id="17" w:name="_Toc320099159"/>
      <w:bookmarkStart w:id="18" w:name="_Toc323379355"/>
      <w:bookmarkStart w:id="19" w:name="_Toc342480019"/>
      <w:bookmarkEnd w:id="12"/>
      <w:bookmarkEnd w:id="13"/>
      <w:bookmarkEnd w:id="14"/>
      <w:bookmarkEnd w:id="15"/>
      <w:r w:rsidR="00F62599"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</w:p>
    <w:p w:rsidR="006C6C85" w:rsidRPr="00726A82" w:rsidRDefault="006C6C85" w:rsidP="006C6C85">
      <w:pPr>
        <w:widowControl w:val="0"/>
        <w:tabs>
          <w:tab w:val="left" w:pos="360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726A82">
        <w:rPr>
          <w:b/>
          <w:bCs/>
          <w:i/>
          <w:iCs/>
          <w:sz w:val="24"/>
          <w:szCs w:val="24"/>
        </w:rPr>
        <w:t xml:space="preserve">6.1. </w:t>
      </w:r>
      <w:r w:rsidR="0033514F" w:rsidRPr="00726A82">
        <w:rPr>
          <w:b/>
          <w:bCs/>
          <w:i/>
          <w:iCs/>
          <w:sz w:val="24"/>
          <w:szCs w:val="24"/>
        </w:rPr>
        <w:t xml:space="preserve">Содержание разделов </w:t>
      </w:r>
      <w:bookmarkEnd w:id="16"/>
      <w:bookmarkEnd w:id="17"/>
      <w:bookmarkEnd w:id="18"/>
      <w:bookmarkEnd w:id="19"/>
      <w:r w:rsidR="00F62599" w:rsidRPr="00726A82">
        <w:rPr>
          <w:b/>
          <w:sz w:val="24"/>
          <w:szCs w:val="24"/>
        </w:rPr>
        <w:t>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33514F" w:rsidRPr="00726A82" w:rsidRDefault="006C6C85" w:rsidP="0033514F">
      <w:pPr>
        <w:rPr>
          <w:sz w:val="24"/>
          <w:szCs w:val="24"/>
        </w:rPr>
      </w:pPr>
      <w:r w:rsidRPr="00726A82">
        <w:rPr>
          <w:sz w:val="24"/>
          <w:szCs w:val="24"/>
        </w:rPr>
        <w:t>Общая трудоемкость преддипломной практики составляет 3 зачетных единицы, 108 час</w:t>
      </w:r>
      <w:r w:rsidR="00AC6922" w:rsidRPr="00726A82">
        <w:rPr>
          <w:sz w:val="24"/>
          <w:szCs w:val="24"/>
        </w:rPr>
        <w:t>ов.</w:t>
      </w:r>
    </w:p>
    <w:p w:rsidR="006C6C85" w:rsidRPr="00726A82" w:rsidRDefault="006C6C85" w:rsidP="0033514F">
      <w:pPr>
        <w:rPr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7"/>
        <w:gridCol w:w="2214"/>
        <w:gridCol w:w="2199"/>
        <w:gridCol w:w="2199"/>
        <w:gridCol w:w="2403"/>
      </w:tblGrid>
      <w:tr w:rsidR="0033514F" w:rsidRPr="00726A82" w:rsidTr="00A1181A">
        <w:tc>
          <w:tcPr>
            <w:tcW w:w="675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№ раздела</w:t>
            </w:r>
          </w:p>
        </w:tc>
        <w:tc>
          <w:tcPr>
            <w:tcW w:w="1062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Наименование </w:t>
            </w:r>
            <w:r w:rsidRPr="00726A8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2110" w:type="pct"/>
            <w:gridSpan w:val="2"/>
            <w:shd w:val="clear" w:color="auto" w:fill="D9D9D9"/>
            <w:vAlign w:val="center"/>
          </w:tcPr>
          <w:p w:rsidR="0033514F" w:rsidRPr="00726A82" w:rsidRDefault="006C6C85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153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Форма текущего </w:t>
            </w:r>
            <w:r w:rsidRPr="00726A82">
              <w:rPr>
                <w:sz w:val="24"/>
                <w:szCs w:val="24"/>
              </w:rPr>
              <w:br/>
              <w:t>контроля</w:t>
            </w:r>
          </w:p>
        </w:tc>
      </w:tr>
      <w:tr w:rsidR="0033514F" w:rsidRPr="00726A82" w:rsidTr="00A1181A">
        <w:trPr>
          <w:trHeight w:val="164"/>
        </w:trPr>
        <w:tc>
          <w:tcPr>
            <w:tcW w:w="675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062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10" w:type="pct"/>
            <w:gridSpan w:val="2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53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1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Научно-исследовательская работа студентов</w:t>
            </w:r>
          </w:p>
        </w:tc>
        <w:tc>
          <w:tcPr>
            <w:tcW w:w="1055" w:type="pct"/>
          </w:tcPr>
          <w:p w:rsidR="00A1181A" w:rsidRPr="00726A82" w:rsidRDefault="0078466C" w:rsidP="00164242">
            <w:pPr>
              <w:ind w:hanging="113"/>
              <w:jc w:val="both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Консультации с научным руководителем</w:t>
            </w:r>
            <w:r w:rsidR="006A6C8C" w:rsidRPr="00726A82">
              <w:rPr>
                <w:sz w:val="24"/>
                <w:szCs w:val="24"/>
              </w:rPr>
              <w:t xml:space="preserve">, консультации со специалистами библиотеки, </w:t>
            </w:r>
            <w:r w:rsidR="00F62599" w:rsidRPr="00726A82">
              <w:rPr>
                <w:sz w:val="24"/>
                <w:szCs w:val="24"/>
              </w:rPr>
              <w:t xml:space="preserve">работа по </w:t>
            </w:r>
            <w:proofErr w:type="spellStart"/>
            <w:r w:rsidR="00F62599" w:rsidRPr="00726A82">
              <w:rPr>
                <w:sz w:val="24"/>
                <w:szCs w:val="24"/>
              </w:rPr>
              <w:t>индив</w:t>
            </w:r>
            <w:proofErr w:type="spellEnd"/>
            <w:r w:rsidR="00F62599" w:rsidRPr="00726A82">
              <w:rPr>
                <w:sz w:val="24"/>
                <w:szCs w:val="24"/>
              </w:rPr>
              <w:t>. пл.</w:t>
            </w:r>
          </w:p>
        </w:tc>
        <w:tc>
          <w:tcPr>
            <w:tcW w:w="1055" w:type="pct"/>
          </w:tcPr>
          <w:p w:rsidR="00A1181A" w:rsidRPr="00726A82" w:rsidRDefault="006A6C8C" w:rsidP="00F62599">
            <w:pPr>
              <w:ind w:hanging="113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72 часа</w:t>
            </w:r>
          </w:p>
        </w:tc>
        <w:tc>
          <w:tcPr>
            <w:tcW w:w="1153" w:type="pct"/>
          </w:tcPr>
          <w:p w:rsidR="00A1181A" w:rsidRPr="00726A82" w:rsidRDefault="00A1181A" w:rsidP="007C5079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Собеседование; проверка разработанных материалов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2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6A6C8C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Подготовка </w:t>
            </w:r>
            <w:r w:rsidR="006A6C8C" w:rsidRPr="00726A82">
              <w:rPr>
                <w:sz w:val="24"/>
                <w:szCs w:val="24"/>
              </w:rPr>
              <w:t xml:space="preserve">к отчету по итогам практики и зачету </w:t>
            </w:r>
          </w:p>
        </w:tc>
        <w:tc>
          <w:tcPr>
            <w:tcW w:w="1055" w:type="pct"/>
          </w:tcPr>
          <w:p w:rsidR="00A1181A" w:rsidRPr="00726A82" w:rsidRDefault="00F62599" w:rsidP="002317A0">
            <w:pPr>
              <w:pStyle w:val="aa"/>
              <w:widowControl w:val="0"/>
              <w:ind w:hanging="113"/>
              <w:jc w:val="both"/>
            </w:pPr>
            <w:r w:rsidRPr="00726A82">
              <w:t xml:space="preserve">Работа по </w:t>
            </w:r>
            <w:proofErr w:type="spellStart"/>
            <w:r w:rsidRPr="00726A82">
              <w:t>индив</w:t>
            </w:r>
            <w:proofErr w:type="spellEnd"/>
            <w:r w:rsidRPr="00726A82">
              <w:t>. пл.</w:t>
            </w:r>
          </w:p>
        </w:tc>
        <w:tc>
          <w:tcPr>
            <w:tcW w:w="1055" w:type="pct"/>
          </w:tcPr>
          <w:p w:rsidR="00A1181A" w:rsidRPr="00726A82" w:rsidRDefault="00F62599" w:rsidP="00F62599">
            <w:pPr>
              <w:pStyle w:val="aa"/>
              <w:widowControl w:val="0"/>
              <w:ind w:hanging="113"/>
            </w:pPr>
            <w:r w:rsidRPr="00726A82">
              <w:t>36</w:t>
            </w:r>
          </w:p>
        </w:tc>
        <w:tc>
          <w:tcPr>
            <w:tcW w:w="1153" w:type="pct"/>
          </w:tcPr>
          <w:p w:rsidR="00A1181A" w:rsidRPr="00726A82" w:rsidRDefault="00A1181A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Зачет</w:t>
            </w:r>
            <w:r w:rsidR="006A6C8C" w:rsidRPr="00726A82">
              <w:rPr>
                <w:sz w:val="24"/>
                <w:szCs w:val="24"/>
              </w:rPr>
              <w:t xml:space="preserve"> с оценкой</w:t>
            </w:r>
          </w:p>
        </w:tc>
      </w:tr>
    </w:tbl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Содер</w:t>
      </w:r>
      <w:r w:rsidR="00F62599" w:rsidRPr="00726A82">
        <w:rPr>
          <w:b/>
          <w:sz w:val="24"/>
          <w:szCs w:val="24"/>
        </w:rPr>
        <w:t>жание 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F62599" w:rsidRPr="00726A82" w:rsidRDefault="00F6259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</w:p>
    <w:p w:rsidR="007C5079" w:rsidRPr="00726A82" w:rsidRDefault="00F62599" w:rsidP="00F62599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>В ходе преддипломной практики студенты должны выполнить задания учебно-исследовательского и учебно-методического характера, которые оформляются в виде реферативного обзора источников по проблеме и развернутого плана исследования.</w:t>
      </w:r>
    </w:p>
    <w:p w:rsidR="007C5079" w:rsidRPr="00726A82" w:rsidRDefault="007C5079" w:rsidP="0033514F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Структура плана должна включать в себя следующие разделы: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1.Введение, в котором должны быть отражены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Обоснование актуальности выбранной темы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Объект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Предмет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Цель и задачи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Методы исследования;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Рабочая гипотеза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Ключевые понятия работы.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2. Аннотированный обзор литературы по теме работы (3-5 источников);</w:t>
      </w:r>
    </w:p>
    <w:p w:rsidR="0033514F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3. Библиография, составленная в соответствии с требованиями Положения о курсовых и выпускных квалификационных работах.</w:t>
      </w: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7.Образовательные, научно-исследовательские и научно-производственные технологии, используемые на практике</w:t>
      </w: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</w:p>
    <w:p w:rsidR="007C5079" w:rsidRPr="00726A82" w:rsidRDefault="007C5079" w:rsidP="00AC6922">
      <w:pPr>
        <w:widowControl w:val="0"/>
        <w:ind w:left="360" w:firstLine="34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Практика включает в себя проведение следующих работ: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ознакомление с информационными, справочными, реферативными изданиями по проблеме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составление библиографии по теме выпускной квалификационной работы;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определяются цели, задачи и методы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участие в научно-исследовательской работе кафедры (помощь в подготовке к изданию сборников научных трудов (тезисов), в подготовке и проведению научных конференций и др.);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выступление с докладами на заседании кафедры (на конференциях студентов, научн</w:t>
      </w:r>
      <w:proofErr w:type="gramStart"/>
      <w:r w:rsidRPr="00726A82">
        <w:rPr>
          <w:sz w:val="24"/>
          <w:szCs w:val="24"/>
        </w:rPr>
        <w:t>о-</w:t>
      </w:r>
      <w:proofErr w:type="gramEnd"/>
      <w:r w:rsidRPr="00726A82">
        <w:rPr>
          <w:sz w:val="24"/>
          <w:szCs w:val="24"/>
        </w:rPr>
        <w:t xml:space="preserve"> практических конференциях Семинарии и других вузов г. Оренбурга);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консультации с научным руководителем по программе научного исследования. Студенты работают с первоисточниками, монографиями, авторефератами и диссертационными исследованиями, анализируют результаты исследований, консультируются с научным руководителем и преподавателями выпускающей кафедры.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8.Учебно-методическое обеспечение самостоятельной работы студентов на практике</w:t>
      </w:r>
    </w:p>
    <w:p w:rsidR="007C5079" w:rsidRPr="00726A82" w:rsidRDefault="007C5079" w:rsidP="00AC6922">
      <w:pPr>
        <w:widowControl w:val="0"/>
        <w:ind w:left="435" w:firstLine="273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Обязанность учебно-методического обеспечения практики лежит на научном руководителе. Учебно-методические пособия и литература подбираются индивидуально, исходя из проблематики исследования.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9. Формы промежуточной аттестации (по итогам практики)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7C5079" w:rsidRPr="00726A82" w:rsidRDefault="00AC6922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 xml:space="preserve">По итогам практики студент представляет руководителю практики следующие материалы (в зависимости от выбранной проблемы):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отчет в виде развернутого плана исследования по теме выпускной квалификационной работы;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документы, подтверждающие участие в научных мероприятиях различного уровня (программы конференций, сертификаты участника, грамоты, дипломы за все годы обучения в Семинарии). </w:t>
      </w:r>
      <w:r w:rsidR="00F62599" w:rsidRPr="00726A82">
        <w:rPr>
          <w:sz w:val="24"/>
          <w:szCs w:val="24"/>
        </w:rPr>
        <w:t>Промежуточная</w:t>
      </w:r>
      <w:r w:rsidR="007C5079" w:rsidRPr="00726A82">
        <w:rPr>
          <w:sz w:val="24"/>
          <w:szCs w:val="24"/>
        </w:rPr>
        <w:t xml:space="preserve"> аттестация по преддипломной практике осуществляется в форме</w:t>
      </w:r>
      <w:r w:rsidR="006A6C8C" w:rsidRPr="00726A82">
        <w:rPr>
          <w:sz w:val="24"/>
          <w:szCs w:val="24"/>
        </w:rPr>
        <w:t xml:space="preserve"> дифференцированного</w:t>
      </w:r>
      <w:r w:rsidR="007C5079" w:rsidRPr="00726A82">
        <w:rPr>
          <w:sz w:val="24"/>
          <w:szCs w:val="24"/>
        </w:rPr>
        <w:t xml:space="preserve"> зачета</w:t>
      </w:r>
      <w:r w:rsidR="00354E37" w:rsidRPr="00726A82">
        <w:rPr>
          <w:sz w:val="24"/>
          <w:szCs w:val="24"/>
        </w:rPr>
        <w:t xml:space="preserve"> по теоретическим вопросам ведения научно-исследовательской работы.</w:t>
      </w:r>
    </w:p>
    <w:p w:rsidR="00354E37" w:rsidRPr="00726A82" w:rsidRDefault="00354E37" w:rsidP="007C5079">
      <w:pPr>
        <w:widowControl w:val="0"/>
        <w:ind w:left="435"/>
        <w:jc w:val="both"/>
        <w:rPr>
          <w:sz w:val="24"/>
          <w:szCs w:val="24"/>
        </w:rPr>
      </w:pPr>
    </w:p>
    <w:p w:rsidR="00354E37" w:rsidRPr="00726A82" w:rsidRDefault="00354E37" w:rsidP="00354E37">
      <w:pPr>
        <w:spacing w:line="360" w:lineRule="auto"/>
        <w:ind w:left="426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Контрольные вопросы к зачету.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</w:rPr>
        <w:t>Основные этапы организации учебной деятельности при использовании исследовательского метода.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Методы работы с источниками: конспектирование, составление плана, выписки, тезисы.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 xml:space="preserve">Правила составления списка литературы в научной работе.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Правила оформления цитат, ссылок, сносок в научной работе.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Особенности подготовки </w:t>
      </w: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отчета о научных исследованиях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Выбор темы научной работы и обоснование ее актуальности.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Научный аппарат исследования: определение основных характеристик работы.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Этапы подготовки научного исследования.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Общенаучные и </w:t>
      </w: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специфические методы научного исследования.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Принципы рубрикации научного текста.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Методика оформления списка использованной литературы.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Приложения. Представление цифрового материала в виде таблиц, схем, приложений.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sz w:val="24"/>
          <w:szCs w:val="24"/>
          <w:lang w:eastAsia="ru-RU"/>
        </w:rPr>
        <w:t>Методика подготовки и написания выпускной квалификационной работы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Основные разделы выпускной квалификационной работы.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Аттестация квалификационной работы. Процедура защиты выпускной квалификационной работы.</w:t>
      </w:r>
    </w:p>
    <w:p w:rsidR="00354E37" w:rsidRPr="00726A82" w:rsidRDefault="00354E37" w:rsidP="00354E37">
      <w:pPr>
        <w:shd w:val="clear" w:color="auto" w:fill="FFFFFF"/>
        <w:jc w:val="both"/>
        <w:rPr>
          <w:sz w:val="24"/>
          <w:szCs w:val="24"/>
        </w:rPr>
      </w:pPr>
    </w:p>
    <w:p w:rsidR="00F62599" w:rsidRPr="00726A82" w:rsidRDefault="00F62599" w:rsidP="00F62599">
      <w:pPr>
        <w:widowControl w:val="0"/>
        <w:ind w:left="576"/>
        <w:jc w:val="center"/>
        <w:outlineLvl w:val="1"/>
        <w:rPr>
          <w:b/>
          <w:bCs/>
          <w:i/>
          <w:iCs/>
          <w:sz w:val="24"/>
          <w:szCs w:val="24"/>
        </w:rPr>
      </w:pPr>
      <w:bookmarkStart w:id="20" w:name="_Toc323379368"/>
      <w:bookmarkStart w:id="21" w:name="_Toc342480032"/>
      <w:r w:rsidRPr="00726A82">
        <w:rPr>
          <w:b/>
          <w:bCs/>
          <w:i/>
          <w:iCs/>
          <w:sz w:val="24"/>
          <w:szCs w:val="24"/>
        </w:rPr>
        <w:t xml:space="preserve">Критерии оценки формируемых в дисциплине </w:t>
      </w:r>
      <w:r w:rsidRPr="00726A82">
        <w:rPr>
          <w:b/>
          <w:bCs/>
          <w:i/>
          <w:iCs/>
          <w:sz w:val="24"/>
          <w:szCs w:val="24"/>
        </w:rPr>
        <w:br/>
        <w:t>компетенций</w:t>
      </w:r>
      <w:bookmarkEnd w:id="20"/>
      <w:bookmarkEnd w:id="21"/>
    </w:p>
    <w:p w:rsidR="00F62599" w:rsidRPr="00726A82" w:rsidRDefault="00F62599" w:rsidP="00F62599">
      <w:pPr>
        <w:widowControl w:val="0"/>
        <w:jc w:val="center"/>
        <w:outlineLvl w:val="1"/>
        <w:rPr>
          <w:b/>
          <w:bCs/>
          <w:i/>
          <w:iCs/>
          <w:sz w:val="24"/>
          <w:szCs w:val="24"/>
        </w:rPr>
      </w:pPr>
    </w:p>
    <w:p w:rsidR="00726A82" w:rsidRPr="00726A82" w:rsidRDefault="00726A82" w:rsidP="00726A82">
      <w:pPr>
        <w:pStyle w:val="a3"/>
        <w:suppressLineNumbers/>
        <w:ind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На </w:t>
      </w:r>
      <w:r w:rsidRPr="00726A82">
        <w:rPr>
          <w:b/>
          <w:sz w:val="24"/>
          <w:szCs w:val="24"/>
        </w:rPr>
        <w:t>дифференцированном зачете</w:t>
      </w:r>
      <w:r w:rsidRPr="00726A82">
        <w:rPr>
          <w:sz w:val="24"/>
          <w:szCs w:val="24"/>
        </w:rPr>
        <w:t xml:space="preserve"> оценка формируемых в дисциплине  компетенций студентов производится по следующим критериям:</w:t>
      </w:r>
    </w:p>
    <w:p w:rsidR="00726A82" w:rsidRPr="00726A82" w:rsidRDefault="00726A82" w:rsidP="00726A82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proofErr w:type="gramStart"/>
      <w:r w:rsidRPr="00726A82">
        <w:rPr>
          <w:sz w:val="24"/>
          <w:szCs w:val="24"/>
        </w:rPr>
        <w:t xml:space="preserve">- оценка </w:t>
      </w:r>
      <w:r w:rsidRPr="00726A82">
        <w:rPr>
          <w:i/>
          <w:iCs/>
          <w:sz w:val="24"/>
          <w:szCs w:val="24"/>
        </w:rPr>
        <w:t>«отлично»</w:t>
      </w:r>
      <w:r w:rsidRPr="00726A82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726A82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«хорошо»</w:t>
      </w:r>
      <w:r w:rsidRPr="00726A82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зачета,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«удовлетворительно»</w:t>
      </w:r>
      <w:r w:rsidRPr="00726A82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proofErr w:type="spellStart"/>
      <w:r w:rsidRPr="00726A82">
        <w:rPr>
          <w:sz w:val="24"/>
          <w:szCs w:val="24"/>
        </w:rPr>
        <w:t>межпредметных</w:t>
      </w:r>
      <w:proofErr w:type="spellEnd"/>
      <w:r w:rsidRPr="00726A82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«неудовлетворительно»</w:t>
      </w:r>
      <w:r w:rsidRPr="00726A8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зачета,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10. Учебно-методическое и информационное обеспечение практики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FA46C0" w:rsidRPr="00726A82" w:rsidRDefault="00E50FD3" w:rsidP="00FA46C0">
      <w:pPr>
        <w:widowControl w:val="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 xml:space="preserve">10.1. </w:t>
      </w:r>
      <w:r w:rsidR="007C5079" w:rsidRPr="00726A82">
        <w:rPr>
          <w:b/>
          <w:sz w:val="24"/>
          <w:szCs w:val="24"/>
        </w:rPr>
        <w:t>Программное обеспечение</w:t>
      </w:r>
      <w:r w:rsidR="00FA46C0" w:rsidRPr="00726A82">
        <w:rPr>
          <w:b/>
          <w:sz w:val="24"/>
          <w:szCs w:val="24"/>
        </w:rPr>
        <w:t xml:space="preserve"> практики</w:t>
      </w:r>
    </w:p>
    <w:p w:rsidR="00FA46C0" w:rsidRPr="00726A82" w:rsidRDefault="00FA46C0" w:rsidP="00FA46C0">
      <w:pPr>
        <w:ind w:firstLine="708"/>
        <w:jc w:val="both"/>
        <w:rPr>
          <w:b/>
          <w:sz w:val="24"/>
          <w:szCs w:val="24"/>
        </w:rPr>
      </w:pPr>
      <w:r w:rsidRPr="00726A82">
        <w:rPr>
          <w:sz w:val="24"/>
          <w:szCs w:val="24"/>
        </w:rPr>
        <w:t xml:space="preserve">При осуществлении образовательного процесса студентами и преподавательским составом используется следующее программное обеспечение: </w:t>
      </w:r>
      <w:r w:rsidRPr="00726A82">
        <w:rPr>
          <w:sz w:val="24"/>
          <w:szCs w:val="24"/>
          <w:lang w:val="en-US"/>
        </w:rPr>
        <w:t>Open</w:t>
      </w:r>
      <w:proofErr w:type="spellStart"/>
      <w:r w:rsidRPr="00726A82">
        <w:rPr>
          <w:sz w:val="24"/>
          <w:szCs w:val="24"/>
        </w:rPr>
        <w:t>Office</w:t>
      </w:r>
      <w:proofErr w:type="spellEnd"/>
      <w:r w:rsidRPr="00726A82">
        <w:rPr>
          <w:sz w:val="24"/>
          <w:szCs w:val="24"/>
        </w:rPr>
        <w:t xml:space="preserve">, </w:t>
      </w:r>
      <w:proofErr w:type="spellStart"/>
      <w:r w:rsidRPr="00726A82">
        <w:rPr>
          <w:sz w:val="24"/>
          <w:szCs w:val="24"/>
        </w:rPr>
        <w:t>Skype</w:t>
      </w:r>
      <w:proofErr w:type="spellEnd"/>
      <w:r w:rsidRPr="00726A82">
        <w:rPr>
          <w:sz w:val="24"/>
          <w:szCs w:val="24"/>
        </w:rPr>
        <w:t>, вузовская электронно-библиотечная система (ЭБС) - «Университетская библиотека он-</w:t>
      </w:r>
      <w:proofErr w:type="spellStart"/>
      <w:r w:rsidRPr="00726A82">
        <w:rPr>
          <w:sz w:val="24"/>
          <w:szCs w:val="24"/>
        </w:rPr>
        <w:t>лайн</w:t>
      </w:r>
      <w:proofErr w:type="spellEnd"/>
      <w:r w:rsidRPr="00726A82">
        <w:rPr>
          <w:sz w:val="24"/>
          <w:szCs w:val="24"/>
        </w:rPr>
        <w:t>», научная электронная библиотека eLibrary.ru.</w:t>
      </w: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</w:p>
    <w:p w:rsidR="00E50FD3" w:rsidRPr="00712931" w:rsidRDefault="00E50FD3" w:rsidP="00E50FD3">
      <w:pPr>
        <w:pStyle w:val="ac"/>
        <w:widowControl w:val="0"/>
        <w:numPr>
          <w:ilvl w:val="1"/>
          <w:numId w:val="25"/>
        </w:numPr>
        <w:suppressAutoHyphens/>
        <w:ind w:left="3741" w:hanging="339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26A82">
        <w:rPr>
          <w:rFonts w:ascii="Times New Roman" w:hAnsi="Times New Roman" w:cs="Times New Roman"/>
          <w:b/>
          <w:bCs/>
          <w:iCs/>
          <w:sz w:val="24"/>
          <w:szCs w:val="24"/>
        </w:rPr>
        <w:t>Основная литература</w:t>
      </w:r>
    </w:p>
    <w:p w:rsidR="005E4F5A" w:rsidRPr="00726A82" w:rsidRDefault="007E545F" w:rsidP="005E4F5A">
      <w:pPr>
        <w:ind w:firstLine="708"/>
        <w:rPr>
          <w:sz w:val="24"/>
          <w:szCs w:val="24"/>
        </w:rPr>
      </w:pPr>
      <w:r>
        <w:rPr>
          <w:sz w:val="24"/>
          <w:szCs w:val="24"/>
        </w:rPr>
        <w:t>1.</w:t>
      </w:r>
      <w:r w:rsidR="005E4F5A" w:rsidRPr="00726A82">
        <w:rPr>
          <w:sz w:val="24"/>
          <w:szCs w:val="24"/>
        </w:rPr>
        <w:t xml:space="preserve">Стрельникова А. </w:t>
      </w:r>
      <w:proofErr w:type="spellStart"/>
      <w:r w:rsidR="005E4F5A" w:rsidRPr="00726A82">
        <w:rPr>
          <w:sz w:val="24"/>
          <w:szCs w:val="24"/>
        </w:rPr>
        <w:t>Г.</w:t>
      </w:r>
      <w:hyperlink r:id="rId9" w:tgtFrame="_blank" w:history="1"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Дипломная</w:t>
        </w:r>
        <w:proofErr w:type="spellEnd"/>
        <w:r w:rsidR="005E4F5A" w:rsidRPr="00726A82">
          <w:rPr>
            <w:rStyle w:val="apple-converted-space"/>
            <w:rFonts w:eastAsia="Calibri"/>
            <w:sz w:val="24"/>
            <w:szCs w:val="24"/>
          </w:rPr>
          <w:t> </w:t>
        </w:r>
        <w:r w:rsidR="005E4F5A" w:rsidRPr="00726A82">
          <w:rPr>
            <w:rStyle w:val="a7"/>
            <w:rFonts w:ascii="Times New Roman" w:eastAsia="Calibri" w:hAnsi="Times New Roman"/>
            <w:bCs/>
            <w:color w:val="auto"/>
            <w:sz w:val="24"/>
            <w:szCs w:val="24"/>
            <w:u w:val="none"/>
          </w:rPr>
          <w:t>работ</w:t>
        </w:r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а : подготовка и оформление</w:t>
        </w:r>
      </w:hyperlink>
      <w:r w:rsidR="005E4F5A" w:rsidRPr="00726A82">
        <w:rPr>
          <w:sz w:val="24"/>
          <w:szCs w:val="24"/>
        </w:rPr>
        <w:t xml:space="preserve"> Издатель: </w:t>
      </w:r>
      <w:proofErr w:type="spellStart"/>
      <w:r w:rsidR="005E4F5A" w:rsidRPr="00726A82">
        <w:rPr>
          <w:sz w:val="24"/>
          <w:szCs w:val="24"/>
        </w:rPr>
        <w:t>СпецЛит</w:t>
      </w:r>
      <w:proofErr w:type="spellEnd"/>
      <w:r w:rsidR="005E4F5A" w:rsidRPr="00726A82">
        <w:rPr>
          <w:sz w:val="24"/>
          <w:szCs w:val="24"/>
        </w:rPr>
        <w:t xml:space="preserve">, 2010 </w:t>
      </w:r>
      <w:r w:rsidR="005E4F5A" w:rsidRPr="00726A82">
        <w:rPr>
          <w:iCs/>
          <w:sz w:val="24"/>
          <w:szCs w:val="24"/>
        </w:rPr>
        <w:t xml:space="preserve">[Электронный ресурс]. - URL: </w:t>
      </w:r>
      <w:r w:rsidR="005E4F5A" w:rsidRPr="00726A82">
        <w:rPr>
          <w:sz w:val="24"/>
          <w:szCs w:val="24"/>
        </w:rPr>
        <w:t xml:space="preserve"> http://biblioclub.ru/index.php?page=search_red</w:t>
      </w:r>
    </w:p>
    <w:p w:rsidR="00E50FD3" w:rsidRPr="00726A82" w:rsidRDefault="00E50FD3" w:rsidP="00E50FD3">
      <w:pPr>
        <w:tabs>
          <w:tab w:val="num" w:pos="0"/>
        </w:tabs>
        <w:jc w:val="both"/>
        <w:rPr>
          <w:b/>
          <w:sz w:val="24"/>
          <w:szCs w:val="24"/>
        </w:rPr>
      </w:pP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  <w:bookmarkStart w:id="22" w:name="_Toc342480035"/>
      <w:bookmarkStart w:id="23" w:name="_Toc323379371"/>
      <w:bookmarkStart w:id="24" w:name="_Toc320099171"/>
      <w:bookmarkStart w:id="25" w:name="_Toc299967387"/>
      <w:r w:rsidRPr="00726A82">
        <w:rPr>
          <w:b/>
          <w:bCs/>
          <w:iCs/>
          <w:sz w:val="24"/>
          <w:szCs w:val="24"/>
        </w:rPr>
        <w:t>10.3.Дополнительная литература</w:t>
      </w:r>
      <w:bookmarkEnd w:id="22"/>
      <w:bookmarkEnd w:id="23"/>
      <w:bookmarkEnd w:id="24"/>
      <w:bookmarkEnd w:id="25"/>
    </w:p>
    <w:p w:rsidR="00E50FD3" w:rsidRPr="007E545F" w:rsidRDefault="00E50FD3" w:rsidP="007E545F">
      <w:pPr>
        <w:widowControl w:val="0"/>
        <w:tabs>
          <w:tab w:val="num" w:pos="0"/>
        </w:tabs>
        <w:ind w:left="426"/>
        <w:jc w:val="center"/>
        <w:rPr>
          <w:bCs/>
          <w:i/>
          <w:iCs/>
          <w:sz w:val="24"/>
          <w:szCs w:val="24"/>
        </w:rPr>
      </w:pPr>
    </w:p>
    <w:p w:rsidR="00F56A13" w:rsidRPr="007E545F" w:rsidRDefault="007E545F" w:rsidP="007E545F">
      <w:pPr>
        <w:rPr>
          <w:sz w:val="24"/>
          <w:szCs w:val="24"/>
        </w:rPr>
      </w:pPr>
      <w:r w:rsidRPr="007E545F">
        <w:rPr>
          <w:sz w:val="24"/>
          <w:szCs w:val="24"/>
          <w:shd w:val="clear" w:color="auto" w:fill="FFFFFF"/>
        </w:rPr>
        <w:t>1.    Методология науки: проблемы и история / под ред. А.П. Огурцова, В.М. Розина.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ИФ РАН, 2003. - 523 с. - ISBN 5-201-02121-2 ; То же [Электронный ресурс]. - URL: </w:t>
      </w:r>
      <w:hyperlink r:id="rId10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=42107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2.     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В.И. Планирование и организация научных исследований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В.И.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С.В. Логинов, Г.В.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. - Ростов-н/Д : Феникс, 2014. - 208 с. : схем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., 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табл. - (Высшее образование).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- ISBN 978-5-222-21840-2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1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=271595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3.     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>, В.М.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В.М. 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- 2-е изд. - М. : </w:t>
      </w:r>
      <w:proofErr w:type="spellStart"/>
      <w:r w:rsidRPr="007E545F">
        <w:rPr>
          <w:sz w:val="24"/>
          <w:szCs w:val="24"/>
          <w:shd w:val="clear" w:color="auto" w:fill="FFFFFF"/>
        </w:rPr>
        <w:t>Директ</w:t>
      </w:r>
      <w:proofErr w:type="spellEnd"/>
      <w:r w:rsidRPr="007E545F">
        <w:rPr>
          <w:sz w:val="24"/>
          <w:szCs w:val="24"/>
          <w:shd w:val="clear" w:color="auto" w:fill="FFFFFF"/>
        </w:rPr>
        <w:t>-Медиа, 2014. - 321 с. - ISBN 978-5-4458-3477-9 ; То же [Электронный ресурс]. - URL: </w:t>
      </w:r>
      <w:hyperlink r:id="rId12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=210652</w:t>
        </w:r>
      </w:hyperlink>
      <w:r w:rsidRPr="007E545F">
        <w:rPr>
          <w:sz w:val="24"/>
          <w:szCs w:val="24"/>
        </w:rPr>
        <w:br/>
      </w:r>
      <w:r w:rsidRPr="007E545F">
        <w:rPr>
          <w:sz w:val="24"/>
          <w:szCs w:val="24"/>
          <w:shd w:val="clear" w:color="auto" w:fill="FFFFFF"/>
        </w:rPr>
        <w:t>4.     Новиков, В.К. Методология и методы научного исследования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курс лекций / В.К. Новиков ; Министерство транспорта Российской Федерации, Московская государственная академия водного транспорта.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Альтаир : МГАВТ, 2015. - 211 с. : ил.</w:t>
      </w:r>
      <w:proofErr w:type="gramStart"/>
      <w:r w:rsidRPr="007E545F">
        <w:rPr>
          <w:sz w:val="24"/>
          <w:szCs w:val="24"/>
          <w:shd w:val="clear" w:color="auto" w:fill="FFFFFF"/>
        </w:rPr>
        <w:t>,</w:t>
      </w:r>
      <w:proofErr w:type="spellStart"/>
      <w:r w:rsidRPr="007E545F">
        <w:rPr>
          <w:sz w:val="24"/>
          <w:szCs w:val="24"/>
          <w:shd w:val="clear" w:color="auto" w:fill="FFFFFF"/>
        </w:rPr>
        <w:t>т</w:t>
      </w:r>
      <w:proofErr w:type="gramEnd"/>
      <w:r w:rsidRPr="007E545F">
        <w:rPr>
          <w:sz w:val="24"/>
          <w:szCs w:val="24"/>
          <w:shd w:val="clear" w:color="auto" w:fill="FFFFFF"/>
        </w:rPr>
        <w:t>абл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; То же [Электронный ресурс]. - URL: </w:t>
      </w:r>
      <w:hyperlink r:id="rId13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=430107</w:t>
        </w:r>
      </w:hyperlink>
      <w:r w:rsidRPr="007E545F">
        <w:rPr>
          <w:sz w:val="24"/>
          <w:szCs w:val="24"/>
          <w:shd w:val="clear" w:color="auto" w:fill="FFFFFF"/>
        </w:rPr>
        <w:br/>
        <w:t>5.    Светлов, В.А.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: в 2-х ч. / В.А. Светлов, И.А. </w:t>
      </w:r>
      <w:proofErr w:type="spellStart"/>
      <w:r w:rsidRPr="007E545F">
        <w:rPr>
          <w:sz w:val="24"/>
          <w:szCs w:val="24"/>
          <w:shd w:val="clear" w:color="auto" w:fill="FFFFFF"/>
        </w:rPr>
        <w:t>Пфаненштиль</w:t>
      </w:r>
      <w:proofErr w:type="spellEnd"/>
      <w:r w:rsidRPr="007E545F">
        <w:rPr>
          <w:sz w:val="24"/>
          <w:szCs w:val="24"/>
          <w:shd w:val="clear" w:color="auto" w:fill="FFFFFF"/>
        </w:rPr>
        <w:t>. - Красноярск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Сибирский федеральный университет, 2011. - 768 с. - ISBN 978-5-7638-2394-3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4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=229639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6..   Стрельникова, А.Г. Дипломная работа: подготовка и оформление / А.Г. Стрельникова. - СПб. : </w:t>
      </w:r>
      <w:proofErr w:type="spellStart"/>
      <w:r w:rsidRPr="007E545F">
        <w:rPr>
          <w:sz w:val="24"/>
          <w:szCs w:val="24"/>
          <w:shd w:val="clear" w:color="auto" w:fill="FFFFFF"/>
        </w:rPr>
        <w:t>СпецЛит</w:t>
      </w:r>
      <w:proofErr w:type="spellEnd"/>
      <w:r w:rsidRPr="007E545F">
        <w:rPr>
          <w:sz w:val="24"/>
          <w:szCs w:val="24"/>
          <w:shd w:val="clear" w:color="auto" w:fill="FFFFFF"/>
        </w:rPr>
        <w:t>, 2010. - 95 с. - ISBN 978-5-299-00443-4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5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=105507</w:t>
        </w:r>
      </w:hyperlink>
    </w:p>
    <w:p w:rsidR="00FA46C0" w:rsidRPr="00726A82" w:rsidRDefault="00FA46C0" w:rsidP="00354E37">
      <w:pPr>
        <w:widowControl w:val="0"/>
        <w:jc w:val="both"/>
        <w:rPr>
          <w:sz w:val="24"/>
          <w:szCs w:val="24"/>
        </w:rPr>
      </w:pPr>
    </w:p>
    <w:p w:rsidR="007C5079" w:rsidRPr="004B3DF6" w:rsidRDefault="00E50FD3" w:rsidP="00FA46C0">
      <w:pPr>
        <w:widowControl w:val="0"/>
        <w:jc w:val="center"/>
        <w:rPr>
          <w:b/>
          <w:sz w:val="24"/>
          <w:szCs w:val="24"/>
        </w:rPr>
      </w:pPr>
      <w:r w:rsidRPr="004B3DF6">
        <w:rPr>
          <w:b/>
          <w:sz w:val="24"/>
          <w:szCs w:val="24"/>
        </w:rPr>
        <w:t>10.4</w:t>
      </w:r>
      <w:r w:rsidR="005E4F5A" w:rsidRPr="004B3DF6">
        <w:rPr>
          <w:b/>
          <w:sz w:val="24"/>
          <w:szCs w:val="24"/>
        </w:rPr>
        <w:t>.</w:t>
      </w:r>
      <w:r w:rsidR="007C5079" w:rsidRPr="004B3DF6">
        <w:rPr>
          <w:b/>
          <w:sz w:val="24"/>
          <w:szCs w:val="24"/>
        </w:rPr>
        <w:t>Интернет-ресурсы:</w:t>
      </w:r>
    </w:p>
    <w:p w:rsidR="007C5079" w:rsidRPr="00726A82" w:rsidRDefault="00171E6F" w:rsidP="00354E37">
      <w:pPr>
        <w:widowControl w:val="0"/>
        <w:jc w:val="both"/>
        <w:rPr>
          <w:sz w:val="24"/>
          <w:szCs w:val="24"/>
        </w:rPr>
      </w:pPr>
      <w:hyperlink r:id="rId16" w:history="1">
        <w:r w:rsidR="007C5079" w:rsidRPr="00726A82">
          <w:rPr>
            <w:rStyle w:val="a7"/>
            <w:rFonts w:ascii="Times New Roman" w:hAnsi="Times New Roman"/>
            <w:sz w:val="24"/>
            <w:szCs w:val="24"/>
          </w:rPr>
          <w:t>www.bogoslov.ru/</w:t>
        </w:r>
      </w:hyperlink>
    </w:p>
    <w:p w:rsidR="007C5079" w:rsidRPr="00726A82" w:rsidRDefault="007C5079" w:rsidP="004C51CE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354E37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A1181A" w:rsidRPr="00726A82" w:rsidRDefault="007C5079" w:rsidP="007C5079">
      <w:pPr>
        <w:widowControl w:val="0"/>
        <w:ind w:left="435"/>
        <w:jc w:val="center"/>
        <w:rPr>
          <w:sz w:val="24"/>
          <w:szCs w:val="24"/>
        </w:rPr>
      </w:pPr>
      <w:r w:rsidRPr="00726A82">
        <w:rPr>
          <w:b/>
          <w:sz w:val="24"/>
          <w:szCs w:val="24"/>
        </w:rPr>
        <w:t>11. Материально-техническое обеспечение практики</w:t>
      </w:r>
    </w:p>
    <w:p w:rsidR="00354E37" w:rsidRPr="00726A82" w:rsidRDefault="00354E37" w:rsidP="007C5079">
      <w:pPr>
        <w:widowControl w:val="0"/>
        <w:ind w:left="435"/>
        <w:jc w:val="center"/>
        <w:rPr>
          <w:sz w:val="24"/>
          <w:szCs w:val="24"/>
        </w:rPr>
      </w:pPr>
    </w:p>
    <w:p w:rsidR="007C5079" w:rsidRPr="00726A82" w:rsidRDefault="007C5079" w:rsidP="00AC6922">
      <w:pPr>
        <w:widowControl w:val="0"/>
        <w:ind w:firstLine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Необходимое материально-техническое обеспечение преддипломной практики: компьютерный класс и наличие доступа к выходу в Интернет.</w:t>
      </w:r>
    </w:p>
    <w:p w:rsidR="007C5079" w:rsidRPr="00726A82" w:rsidRDefault="007C5079" w:rsidP="00354E37">
      <w:pPr>
        <w:widowControl w:val="0"/>
        <w:jc w:val="both"/>
        <w:outlineLvl w:val="1"/>
        <w:rPr>
          <w:b/>
          <w:bCs/>
          <w:i/>
          <w:iCs/>
          <w:sz w:val="24"/>
          <w:szCs w:val="24"/>
        </w:rPr>
      </w:pPr>
      <w:bookmarkStart w:id="26" w:name="_Toc299967376"/>
      <w:bookmarkStart w:id="27" w:name="_Toc320099160"/>
      <w:bookmarkStart w:id="28" w:name="_Toc323379356"/>
      <w:bookmarkStart w:id="29" w:name="_Toc342480020"/>
    </w:p>
    <w:p w:rsidR="007C5079" w:rsidRPr="00726A82" w:rsidRDefault="007C5079" w:rsidP="007C5079">
      <w:pPr>
        <w:widowControl w:val="0"/>
        <w:ind w:left="4677"/>
        <w:jc w:val="center"/>
        <w:outlineLvl w:val="1"/>
        <w:rPr>
          <w:b/>
          <w:bCs/>
          <w:i/>
          <w:iCs/>
          <w:sz w:val="24"/>
          <w:szCs w:val="24"/>
        </w:rPr>
      </w:pPr>
    </w:p>
    <w:bookmarkEnd w:id="26"/>
    <w:bookmarkEnd w:id="27"/>
    <w:bookmarkEnd w:id="28"/>
    <w:bookmarkEnd w:id="29"/>
    <w:p w:rsidR="0033514F" w:rsidRPr="00726A82" w:rsidRDefault="0033514F" w:rsidP="0033514F">
      <w:pPr>
        <w:suppressAutoHyphens/>
        <w:jc w:val="both"/>
        <w:rPr>
          <w:sz w:val="24"/>
          <w:szCs w:val="24"/>
        </w:rPr>
      </w:pPr>
    </w:p>
    <w:sectPr w:rsidR="0033514F" w:rsidRPr="00726A82" w:rsidSect="001A315A">
      <w:pgSz w:w="11907" w:h="16840" w:code="9"/>
      <w:pgMar w:top="1134" w:right="567" w:bottom="1134" w:left="1134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E6F" w:rsidRDefault="00171E6F">
      <w:r>
        <w:separator/>
      </w:r>
    </w:p>
  </w:endnote>
  <w:endnote w:type="continuationSeparator" w:id="0">
    <w:p w:rsidR="00171E6F" w:rsidRDefault="00171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+FPEF">
    <w:altName w:val="Times New Roman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E6F" w:rsidRDefault="00171E6F">
      <w:r>
        <w:separator/>
      </w:r>
    </w:p>
  </w:footnote>
  <w:footnote w:type="continuationSeparator" w:id="0">
    <w:p w:rsidR="00171E6F" w:rsidRDefault="00171E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1D74BB7"/>
    <w:multiLevelType w:val="multilevel"/>
    <w:tmpl w:val="C67033C4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7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9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2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28576" w:hanging="1800"/>
      </w:pPr>
      <w:rPr>
        <w:rFonts w:hint="default"/>
      </w:rPr>
    </w:lvl>
  </w:abstractNum>
  <w:abstractNum w:abstractNumId="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0F6455"/>
    <w:multiLevelType w:val="multilevel"/>
    <w:tmpl w:val="9BBAA034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9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48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64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77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93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06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2240" w:hanging="1800"/>
      </w:pPr>
      <w:rPr>
        <w:rFonts w:cs="Times New Roman" w:hint="default"/>
      </w:rPr>
    </w:lvl>
  </w:abstractNum>
  <w:abstractNum w:abstractNumId="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1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3F72365E"/>
    <w:multiLevelType w:val="hybridMultilevel"/>
    <w:tmpl w:val="A2088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B04AB"/>
    <w:multiLevelType w:val="hybridMultilevel"/>
    <w:tmpl w:val="2C66AB1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9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15">
    <w:nsid w:val="4BC57FBD"/>
    <w:multiLevelType w:val="hybridMultilevel"/>
    <w:tmpl w:val="604A9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0" w:hanging="360"/>
      </w:pPr>
    </w:lvl>
    <w:lvl w:ilvl="2" w:tplc="0419001B" w:tentative="1">
      <w:start w:val="1"/>
      <w:numFmt w:val="lowerRoman"/>
      <w:lvlText w:val="%3."/>
      <w:lvlJc w:val="right"/>
      <w:pPr>
        <w:ind w:left="1780" w:hanging="180"/>
      </w:pPr>
    </w:lvl>
    <w:lvl w:ilvl="3" w:tplc="0419000F" w:tentative="1">
      <w:start w:val="1"/>
      <w:numFmt w:val="decimal"/>
      <w:lvlText w:val="%4."/>
      <w:lvlJc w:val="left"/>
      <w:pPr>
        <w:ind w:left="2500" w:hanging="360"/>
      </w:pPr>
    </w:lvl>
    <w:lvl w:ilvl="4" w:tplc="04190019" w:tentative="1">
      <w:start w:val="1"/>
      <w:numFmt w:val="lowerLetter"/>
      <w:lvlText w:val="%5."/>
      <w:lvlJc w:val="left"/>
      <w:pPr>
        <w:ind w:left="3220" w:hanging="360"/>
      </w:pPr>
    </w:lvl>
    <w:lvl w:ilvl="5" w:tplc="0419001B" w:tentative="1">
      <w:start w:val="1"/>
      <w:numFmt w:val="lowerRoman"/>
      <w:lvlText w:val="%6."/>
      <w:lvlJc w:val="right"/>
      <w:pPr>
        <w:ind w:left="3940" w:hanging="180"/>
      </w:pPr>
    </w:lvl>
    <w:lvl w:ilvl="6" w:tplc="0419000F" w:tentative="1">
      <w:start w:val="1"/>
      <w:numFmt w:val="decimal"/>
      <w:lvlText w:val="%7."/>
      <w:lvlJc w:val="left"/>
      <w:pPr>
        <w:ind w:left="4660" w:hanging="360"/>
      </w:pPr>
    </w:lvl>
    <w:lvl w:ilvl="7" w:tplc="04190019" w:tentative="1">
      <w:start w:val="1"/>
      <w:numFmt w:val="lowerLetter"/>
      <w:lvlText w:val="%8."/>
      <w:lvlJc w:val="left"/>
      <w:pPr>
        <w:ind w:left="5380" w:hanging="360"/>
      </w:pPr>
    </w:lvl>
    <w:lvl w:ilvl="8" w:tplc="0419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1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DDF78DF"/>
    <w:multiLevelType w:val="multilevel"/>
    <w:tmpl w:val="8B5A61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0">
    <w:nsid w:val="6DC1574B"/>
    <w:multiLevelType w:val="hybridMultilevel"/>
    <w:tmpl w:val="AD1EDD56"/>
    <w:lvl w:ilvl="0" w:tplc="056657DA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22">
    <w:nsid w:val="74A533FF"/>
    <w:multiLevelType w:val="hybridMultilevel"/>
    <w:tmpl w:val="07709E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68357C0"/>
    <w:multiLevelType w:val="multilevel"/>
    <w:tmpl w:val="2F8211D0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4"/>
  </w:num>
  <w:num w:numId="3">
    <w:abstractNumId w:val="8"/>
  </w:num>
  <w:num w:numId="4">
    <w:abstractNumId w:val="5"/>
  </w:num>
  <w:num w:numId="5">
    <w:abstractNumId w:val="21"/>
  </w:num>
  <w:num w:numId="6">
    <w:abstractNumId w:val="10"/>
  </w:num>
  <w:num w:numId="7">
    <w:abstractNumId w:val="17"/>
  </w:num>
  <w:num w:numId="8">
    <w:abstractNumId w:val="3"/>
  </w:num>
  <w:num w:numId="9">
    <w:abstractNumId w:val="11"/>
  </w:num>
  <w:num w:numId="10">
    <w:abstractNumId w:val="24"/>
  </w:num>
  <w:num w:numId="11">
    <w:abstractNumId w:val="9"/>
  </w:num>
  <w:num w:numId="12">
    <w:abstractNumId w:val="16"/>
  </w:num>
  <w:num w:numId="13">
    <w:abstractNumId w:val="0"/>
  </w:num>
  <w:num w:numId="14">
    <w:abstractNumId w:val="18"/>
  </w:num>
  <w:num w:numId="15">
    <w:abstractNumId w:val="19"/>
  </w:num>
  <w:num w:numId="16">
    <w:abstractNumId w:val="7"/>
  </w:num>
  <w:num w:numId="17">
    <w:abstractNumId w:val="6"/>
  </w:num>
  <w:num w:numId="18">
    <w:abstractNumId w:val="12"/>
  </w:num>
  <w:num w:numId="19">
    <w:abstractNumId w:val="20"/>
  </w:num>
  <w:num w:numId="20">
    <w:abstractNumId w:val="13"/>
  </w:num>
  <w:num w:numId="21">
    <w:abstractNumId w:val="15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23"/>
  </w:num>
  <w:num w:numId="25">
    <w:abstractNumId w:val="2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3C42"/>
    <w:rsid w:val="0003658B"/>
    <w:rsid w:val="000414B4"/>
    <w:rsid w:val="00046379"/>
    <w:rsid w:val="00065139"/>
    <w:rsid w:val="0006719F"/>
    <w:rsid w:val="0016048B"/>
    <w:rsid w:val="00164242"/>
    <w:rsid w:val="00170980"/>
    <w:rsid w:val="00171E6F"/>
    <w:rsid w:val="00172CD6"/>
    <w:rsid w:val="00195CD1"/>
    <w:rsid w:val="001A315A"/>
    <w:rsid w:val="001C5284"/>
    <w:rsid w:val="001D4E7F"/>
    <w:rsid w:val="00230810"/>
    <w:rsid w:val="002426AA"/>
    <w:rsid w:val="0025471C"/>
    <w:rsid w:val="00283D50"/>
    <w:rsid w:val="00284141"/>
    <w:rsid w:val="002A2DE1"/>
    <w:rsid w:val="002B4F49"/>
    <w:rsid w:val="002C744E"/>
    <w:rsid w:val="002D62CD"/>
    <w:rsid w:val="00302C01"/>
    <w:rsid w:val="0031663A"/>
    <w:rsid w:val="0033514F"/>
    <w:rsid w:val="00354059"/>
    <w:rsid w:val="00354E37"/>
    <w:rsid w:val="00360FBC"/>
    <w:rsid w:val="003672B6"/>
    <w:rsid w:val="003700DA"/>
    <w:rsid w:val="003B1078"/>
    <w:rsid w:val="003C09A5"/>
    <w:rsid w:val="003C26D4"/>
    <w:rsid w:val="003C6161"/>
    <w:rsid w:val="003D27E6"/>
    <w:rsid w:val="00442263"/>
    <w:rsid w:val="00471151"/>
    <w:rsid w:val="0048387D"/>
    <w:rsid w:val="004B3DF6"/>
    <w:rsid w:val="004C51CE"/>
    <w:rsid w:val="004C52CD"/>
    <w:rsid w:val="005010F9"/>
    <w:rsid w:val="005077A2"/>
    <w:rsid w:val="005501BB"/>
    <w:rsid w:val="005503D8"/>
    <w:rsid w:val="00573124"/>
    <w:rsid w:val="0058059E"/>
    <w:rsid w:val="005D7D43"/>
    <w:rsid w:val="005E0EC7"/>
    <w:rsid w:val="005E4F5A"/>
    <w:rsid w:val="00644A40"/>
    <w:rsid w:val="006A6C8C"/>
    <w:rsid w:val="006C0F94"/>
    <w:rsid w:val="006C28D3"/>
    <w:rsid w:val="006C6C85"/>
    <w:rsid w:val="007054AD"/>
    <w:rsid w:val="00712624"/>
    <w:rsid w:val="00712931"/>
    <w:rsid w:val="00713C01"/>
    <w:rsid w:val="00726A82"/>
    <w:rsid w:val="007466DF"/>
    <w:rsid w:val="00766496"/>
    <w:rsid w:val="0078466C"/>
    <w:rsid w:val="00793111"/>
    <w:rsid w:val="007B07D1"/>
    <w:rsid w:val="007C5079"/>
    <w:rsid w:val="007C636D"/>
    <w:rsid w:val="007E545F"/>
    <w:rsid w:val="00807A06"/>
    <w:rsid w:val="008335A1"/>
    <w:rsid w:val="00850071"/>
    <w:rsid w:val="008628AC"/>
    <w:rsid w:val="008876E6"/>
    <w:rsid w:val="008A054C"/>
    <w:rsid w:val="008A1A87"/>
    <w:rsid w:val="008C4C7E"/>
    <w:rsid w:val="008E51D2"/>
    <w:rsid w:val="008F3553"/>
    <w:rsid w:val="00912E85"/>
    <w:rsid w:val="00966B4F"/>
    <w:rsid w:val="00997D67"/>
    <w:rsid w:val="00A1181A"/>
    <w:rsid w:val="00A14DA0"/>
    <w:rsid w:val="00A157B4"/>
    <w:rsid w:val="00A42347"/>
    <w:rsid w:val="00AA6906"/>
    <w:rsid w:val="00AB60D9"/>
    <w:rsid w:val="00AC6922"/>
    <w:rsid w:val="00AE28FE"/>
    <w:rsid w:val="00AE6583"/>
    <w:rsid w:val="00AF79F5"/>
    <w:rsid w:val="00B20C2E"/>
    <w:rsid w:val="00B2592E"/>
    <w:rsid w:val="00B77D37"/>
    <w:rsid w:val="00B81CA4"/>
    <w:rsid w:val="00BA3E99"/>
    <w:rsid w:val="00BC07BC"/>
    <w:rsid w:val="00BE394C"/>
    <w:rsid w:val="00BF5D70"/>
    <w:rsid w:val="00C01B4E"/>
    <w:rsid w:val="00C1196A"/>
    <w:rsid w:val="00C173E0"/>
    <w:rsid w:val="00C60067"/>
    <w:rsid w:val="00C62A2D"/>
    <w:rsid w:val="00C64F50"/>
    <w:rsid w:val="00C82E6A"/>
    <w:rsid w:val="00C8665A"/>
    <w:rsid w:val="00CB59EE"/>
    <w:rsid w:val="00CC3814"/>
    <w:rsid w:val="00CC6125"/>
    <w:rsid w:val="00CD22EB"/>
    <w:rsid w:val="00CD380E"/>
    <w:rsid w:val="00D66216"/>
    <w:rsid w:val="00D84147"/>
    <w:rsid w:val="00DB323B"/>
    <w:rsid w:val="00DB3B1A"/>
    <w:rsid w:val="00DB5803"/>
    <w:rsid w:val="00DC66F4"/>
    <w:rsid w:val="00DD3B1F"/>
    <w:rsid w:val="00E50FD3"/>
    <w:rsid w:val="00E87EBB"/>
    <w:rsid w:val="00EA454A"/>
    <w:rsid w:val="00F043FE"/>
    <w:rsid w:val="00F129FB"/>
    <w:rsid w:val="00F34295"/>
    <w:rsid w:val="00F440D2"/>
    <w:rsid w:val="00F56A13"/>
    <w:rsid w:val="00F62599"/>
    <w:rsid w:val="00FA46C0"/>
    <w:rsid w:val="00FB4C13"/>
    <w:rsid w:val="00FD01E7"/>
    <w:rsid w:val="00FD10EE"/>
    <w:rsid w:val="00FE4A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E4F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DB3B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E50FD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5E4F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0">
    <w:name w:val="Основной текст_"/>
    <w:link w:val="23"/>
    <w:rsid w:val="005E4F5A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3">
    <w:name w:val="Основной текст2"/>
    <w:basedOn w:val="a"/>
    <w:link w:val="af0"/>
    <w:rsid w:val="005E4F5A"/>
    <w:pPr>
      <w:shd w:val="clear" w:color="auto" w:fill="FFFFFF"/>
      <w:spacing w:after="480" w:line="322" w:lineRule="exact"/>
      <w:ind w:hanging="340"/>
      <w:jc w:val="center"/>
    </w:pPr>
    <w:rPr>
      <w:rFonts w:eastAsiaTheme="minorHAnsi" w:cstheme="minorBidi"/>
      <w:sz w:val="27"/>
      <w:szCs w:val="27"/>
      <w:lang w:eastAsia="en-US"/>
    </w:rPr>
  </w:style>
  <w:style w:type="character" w:customStyle="1" w:styleId="5">
    <w:name w:val="Основной текст (5)_"/>
    <w:link w:val="50"/>
    <w:rsid w:val="005E4F5A"/>
    <w:rPr>
      <w:rFonts w:ascii="Times New Roman" w:hAnsi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5E4F5A"/>
    <w:pPr>
      <w:shd w:val="clear" w:color="auto" w:fill="FFFFFF"/>
      <w:spacing w:line="0" w:lineRule="atLeast"/>
    </w:pPr>
    <w:rPr>
      <w:rFonts w:eastAsia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1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63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0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11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80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8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43010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21065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bogoslov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&amp;id=271595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105507" TargetMode="External"/><Relationship Id="rId10" Type="http://schemas.openxmlformats.org/officeDocument/2006/relationships/hyperlink" Target="http://biblioclub.ru/index.php?page=book&amp;id=4210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105507&amp;sr=1" TargetMode="External"/><Relationship Id="rId14" Type="http://schemas.openxmlformats.org/officeDocument/2006/relationships/hyperlink" Target="http://biblioclub.ru/index.php?page=book&amp;id=2296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52B2F-0051-49B2-A6BA-75ADFDBE5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750</TotalTime>
  <Pages>8</Pages>
  <Words>2643</Words>
  <Characters>15069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Алексей</cp:lastModifiedBy>
  <cp:revision>55</cp:revision>
  <cp:lastPrinted>2016-12-03T10:49:00Z</cp:lastPrinted>
  <dcterms:created xsi:type="dcterms:W3CDTF">2015-05-12T03:03:00Z</dcterms:created>
  <dcterms:modified xsi:type="dcterms:W3CDTF">2023-08-21T08:58:00Z</dcterms:modified>
</cp:coreProperties>
</file>