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ской Православной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6F06C2" w:rsidRPr="00FA70F0" w:rsidRDefault="006F06C2" w:rsidP="006F06C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6F06C2" w:rsidRPr="00FA70F0" w:rsidRDefault="006F06C2" w:rsidP="006F06C2">
      <w:pPr>
        <w:jc w:val="right"/>
        <w:rPr>
          <w:color w:val="000000"/>
          <w:sz w:val="24"/>
          <w:szCs w:val="24"/>
        </w:rPr>
      </w:pPr>
    </w:p>
    <w:p w:rsidR="006F06C2" w:rsidRPr="00FA70F0" w:rsidRDefault="006F06C2" w:rsidP="006F06C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6F06C2" w:rsidRPr="00FA70F0" w:rsidRDefault="006F06C2" w:rsidP="006F06C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6F06C2" w:rsidRPr="00FA70F0" w:rsidRDefault="006F06C2" w:rsidP="006F06C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297436" w:rsidP="006F06C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«_24_»_____июня______2024</w:t>
      </w:r>
      <w:r w:rsidR="006F06C2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E4658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ПРАВОСЛАВНАЯ АСКЕТИКА</w:t>
      </w:r>
    </w:p>
    <w:p w:rsidR="00863AE8" w:rsidRPr="00863AE8" w:rsidRDefault="00863AE8" w:rsidP="00FE1C82">
      <w:pPr>
        <w:autoSpaceDE w:val="0"/>
        <w:jc w:val="center"/>
        <w:rPr>
          <w:b/>
          <w:bCs/>
          <w:sz w:val="28"/>
          <w:szCs w:val="28"/>
          <w:u w:val="single"/>
        </w:rPr>
      </w:pPr>
      <w:r w:rsidRPr="00863AE8">
        <w:rPr>
          <w:b/>
          <w:bCs/>
          <w:sz w:val="28"/>
          <w:szCs w:val="28"/>
          <w:u w:val="single"/>
        </w:rPr>
        <w:t>ФАКУЛЬТАТИВНАЯ ДИСЦИПЛИНА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2F54B9" w:rsidRPr="00A14EBE" w:rsidRDefault="002F54B9" w:rsidP="002F54B9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2F54B9" w:rsidRDefault="002F54B9" w:rsidP="002F54B9">
      <w:pPr>
        <w:autoSpaceDE w:val="0"/>
        <w:jc w:val="center"/>
        <w:rPr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sz w:val="28"/>
          <w:szCs w:val="28"/>
        </w:rPr>
      </w:pPr>
    </w:p>
    <w:p w:rsidR="002F54B9" w:rsidRPr="003937D0" w:rsidRDefault="002F54B9" w:rsidP="002F54B9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2F54B9" w:rsidRPr="003937D0" w:rsidRDefault="002F54B9" w:rsidP="002F54B9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2F54B9" w:rsidRPr="003937D0" w:rsidRDefault="002F54B9" w:rsidP="002F54B9">
      <w:pPr>
        <w:jc w:val="center"/>
        <w:rPr>
          <w:b/>
          <w:sz w:val="28"/>
          <w:szCs w:val="28"/>
        </w:rPr>
      </w:pPr>
    </w:p>
    <w:p w:rsidR="002F54B9" w:rsidRPr="00580474" w:rsidRDefault="002F54B9" w:rsidP="002F54B9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2F54B9" w:rsidRPr="00580474" w:rsidRDefault="002F54B9" w:rsidP="002F54B9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2F54B9" w:rsidRDefault="002F54B9" w:rsidP="002F54B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297436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6B13F8" w:rsidRPr="00164E13" w:rsidRDefault="006B13F8" w:rsidP="006B13F8">
      <w:pPr>
        <w:rPr>
          <w:sz w:val="24"/>
          <w:szCs w:val="24"/>
        </w:rPr>
      </w:pPr>
      <w:r>
        <w:rPr>
          <w:sz w:val="24"/>
          <w:szCs w:val="24"/>
        </w:rPr>
        <w:t>Игумен Варнава (Соколов Ярослав Александрович),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r w:rsidR="001B7080">
        <w:rPr>
          <w:sz w:val="24"/>
          <w:szCs w:val="24"/>
        </w:rPr>
        <w:t>библеистики и богословия,</w:t>
      </w:r>
      <w:r>
        <w:rPr>
          <w:sz w:val="24"/>
          <w:szCs w:val="24"/>
        </w:rPr>
        <w:t xml:space="preserve">  протокол № </w:t>
      </w:r>
      <w:r w:rsidR="00612CEB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E46582">
        <w:rPr>
          <w:sz w:val="24"/>
          <w:szCs w:val="24"/>
        </w:rPr>
        <w:t>Православная аскетика</w:t>
      </w:r>
      <w:r w:rsidR="000F3177">
        <w:rPr>
          <w:sz w:val="24"/>
          <w:szCs w:val="24"/>
        </w:rPr>
        <w:t xml:space="preserve">» относится к </w:t>
      </w:r>
      <w:r w:rsidR="00332044">
        <w:rPr>
          <w:sz w:val="24"/>
          <w:szCs w:val="24"/>
        </w:rPr>
        <w:t>факультативным дисциплинам.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95635E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r w:rsidRPr="0095635E">
              <w:rPr>
                <w:sz w:val="24"/>
                <w:szCs w:val="24"/>
              </w:rPr>
              <w:t>Спос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бен использ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вать теолог</w:t>
            </w:r>
            <w:r w:rsidRPr="0095635E">
              <w:rPr>
                <w:sz w:val="24"/>
                <w:szCs w:val="24"/>
              </w:rPr>
              <w:t>и</w:t>
            </w:r>
            <w:r w:rsidRPr="0095635E">
              <w:rPr>
                <w:sz w:val="24"/>
                <w:szCs w:val="24"/>
              </w:rPr>
              <w:t>ческие знания в решении з</w:t>
            </w:r>
            <w:r w:rsidRPr="0095635E">
              <w:rPr>
                <w:sz w:val="24"/>
                <w:szCs w:val="24"/>
              </w:rPr>
              <w:t>а</w:t>
            </w:r>
            <w:r w:rsidRPr="0095635E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381" w:type="dxa"/>
            <w:vAlign w:val="center"/>
          </w:tcPr>
          <w:p w:rsidR="00E46582" w:rsidRPr="00960E92" w:rsidRDefault="0095635E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ПК-1.4 </w:t>
            </w:r>
            <w:r w:rsidRPr="0095635E">
              <w:rPr>
                <w:sz w:val="24"/>
                <w:szCs w:val="24"/>
              </w:rPr>
              <w:t>Знает ист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рию формирования церковного бог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служения, сложения нравственно-аскетического уч</w:t>
            </w:r>
            <w:r w:rsidRPr="0095635E">
              <w:rPr>
                <w:sz w:val="24"/>
                <w:szCs w:val="24"/>
              </w:rPr>
              <w:t>е</w:t>
            </w:r>
            <w:r w:rsidRPr="0095635E">
              <w:rPr>
                <w:sz w:val="24"/>
                <w:szCs w:val="24"/>
              </w:rPr>
              <w:t>ния и церковно-правовой системы.</w:t>
            </w:r>
          </w:p>
        </w:tc>
        <w:tc>
          <w:tcPr>
            <w:tcW w:w="5528" w:type="dxa"/>
          </w:tcPr>
          <w:p w:rsidR="00EE729A" w:rsidRPr="00617FBE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17FBE">
              <w:rPr>
                <w:b/>
                <w:sz w:val="24"/>
                <w:szCs w:val="24"/>
              </w:rPr>
              <w:t xml:space="preserve">Знать: </w:t>
            </w:r>
          </w:p>
          <w:p w:rsidR="001B7080" w:rsidRPr="00617FBE" w:rsidRDefault="00EE729A" w:rsidP="00EE729A">
            <w:pPr>
              <w:widowControl w:val="0"/>
              <w:jc w:val="both"/>
            </w:pPr>
            <w:r w:rsidRPr="00617FBE">
              <w:rPr>
                <w:sz w:val="24"/>
                <w:szCs w:val="24"/>
              </w:rPr>
              <w:t xml:space="preserve">- </w:t>
            </w:r>
            <w:r w:rsidR="001B7080" w:rsidRPr="00617FBE">
              <w:t>- основные положения аскетического учения Церкви; - о</w:t>
            </w:r>
            <w:r w:rsidR="001B7080" w:rsidRPr="00617FBE">
              <w:t>с</w:t>
            </w:r>
            <w:r w:rsidR="001B7080" w:rsidRPr="00617FBE">
              <w:t>новные исторические вехи формирования аскетического б</w:t>
            </w:r>
            <w:r w:rsidR="001B7080" w:rsidRPr="00617FBE">
              <w:t>о</w:t>
            </w:r>
            <w:r w:rsidR="001B7080" w:rsidRPr="00617FBE">
              <w:t>гословия; - ярких представителей подвижничества и их о</w:t>
            </w:r>
            <w:r w:rsidR="001B7080" w:rsidRPr="00617FBE">
              <w:t>с</w:t>
            </w:r>
            <w:r w:rsidR="001B7080" w:rsidRPr="00617FBE">
              <w:t xml:space="preserve">новные труды. </w:t>
            </w:r>
          </w:p>
          <w:p w:rsidR="00EE729A" w:rsidRPr="00617FBE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17FBE">
              <w:rPr>
                <w:b/>
                <w:sz w:val="24"/>
                <w:szCs w:val="24"/>
              </w:rPr>
              <w:t>Уметь:</w:t>
            </w:r>
          </w:p>
          <w:p w:rsidR="001B7080" w:rsidRPr="00617FBE" w:rsidRDefault="001B7080" w:rsidP="00EE729A">
            <w:pPr>
              <w:widowControl w:val="0"/>
              <w:jc w:val="both"/>
            </w:pPr>
            <w:r w:rsidRPr="00617FBE">
              <w:t>- использовать знания в личном опыте, в профессиональной пастырской деятельности, коммуникации и межличностном общении; - излагать в систематическом порядке основы пр</w:t>
            </w:r>
            <w:r w:rsidRPr="00617FBE">
              <w:t>а</w:t>
            </w:r>
            <w:r w:rsidRPr="00617FBE">
              <w:t>вославной аскетики; - ориентироваться в современной пр</w:t>
            </w:r>
            <w:r w:rsidRPr="00617FBE">
              <w:t>о</w:t>
            </w:r>
            <w:r w:rsidRPr="00617FBE">
              <w:t>блематике по вопросам аскетического богословия.</w:t>
            </w:r>
          </w:p>
          <w:p w:rsidR="00EE729A" w:rsidRPr="00617FBE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17FBE">
              <w:rPr>
                <w:b/>
                <w:sz w:val="24"/>
                <w:szCs w:val="24"/>
              </w:rPr>
              <w:t>Владеть:</w:t>
            </w:r>
          </w:p>
          <w:p w:rsidR="00CA73BB" w:rsidRDefault="001B7080" w:rsidP="00EE729A">
            <w:pPr>
              <w:widowControl w:val="0"/>
              <w:jc w:val="both"/>
            </w:pPr>
            <w:r>
              <w:t>- православной аскетической терминологией;</w:t>
            </w:r>
          </w:p>
          <w:p w:rsidR="001B7080" w:rsidRDefault="001B7080" w:rsidP="00EE729A">
            <w:pPr>
              <w:widowControl w:val="0"/>
              <w:jc w:val="both"/>
            </w:pPr>
            <w:r>
              <w:t>- опытом христианской духовной жизни;</w:t>
            </w:r>
          </w:p>
          <w:p w:rsidR="001B7080" w:rsidRDefault="001B7080" w:rsidP="00EE729A">
            <w:pPr>
              <w:widowControl w:val="0"/>
              <w:jc w:val="both"/>
            </w:pPr>
            <w:r>
              <w:t>- навыками православного духовно-нравственного соверше</w:t>
            </w:r>
            <w:r>
              <w:t>н</w:t>
            </w:r>
            <w:r>
              <w:t>ствования;</w:t>
            </w:r>
          </w:p>
          <w:p w:rsidR="001B7080" w:rsidRDefault="001B7080" w:rsidP="00EE729A">
            <w:pPr>
              <w:widowControl w:val="0"/>
              <w:jc w:val="both"/>
            </w:pPr>
            <w:r>
              <w:t xml:space="preserve"> - технологиями приобретения, использования и обновления знаний;</w:t>
            </w:r>
          </w:p>
          <w:p w:rsidR="001B7080" w:rsidRPr="00EE729A" w:rsidRDefault="001B7080" w:rsidP="00EE729A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>
              <w:t xml:space="preserve"> - навыками рефлексии, самооценки, самоконтроля.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EE729A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EE729A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F82B02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D0921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6561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E6561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FD4C3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E6561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FD4C3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C3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56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FD4C3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FD4C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C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32D5" w:rsidTr="00F82B0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F82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F82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FD4C3C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EE729A" w:rsidP="00F82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C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65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F82B0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r w:rsidR="00FD4C3C">
              <w:rPr>
                <w:rFonts w:ascii="Times New Roman" w:hAnsi="Times New Roman" w:cs="Times New Roman"/>
                <w:sz w:val="24"/>
                <w:szCs w:val="24"/>
              </w:rPr>
              <w:t xml:space="preserve">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E729A" w:rsidRPr="0039007F" w:rsidTr="004540B4">
        <w:trPr>
          <w:trHeight w:val="1160"/>
        </w:trPr>
        <w:tc>
          <w:tcPr>
            <w:tcW w:w="189" w:type="pct"/>
          </w:tcPr>
          <w:p w:rsidR="00EE729A" w:rsidRPr="00617FBE" w:rsidRDefault="00617FBE" w:rsidP="00F82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Место аск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>тики в хр</w:t>
            </w:r>
            <w:r w:rsidRPr="008F61F2">
              <w:rPr>
                <w:sz w:val="24"/>
                <w:szCs w:val="24"/>
              </w:rPr>
              <w:t>и</w:t>
            </w:r>
            <w:r w:rsidRPr="008F61F2">
              <w:rPr>
                <w:sz w:val="24"/>
                <w:szCs w:val="24"/>
              </w:rPr>
              <w:t>стианском богословии. Историческое развитие науки.</w:t>
            </w:r>
          </w:p>
        </w:tc>
        <w:tc>
          <w:tcPr>
            <w:tcW w:w="3926" w:type="pct"/>
          </w:tcPr>
          <w:p w:rsidR="00F82B02" w:rsidRPr="008F61F2" w:rsidRDefault="001B7080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Аскетика в духовной жизни человека. Аскетика как наука. Междисциплинарная связь аскетики в системе духовного образов</w:t>
            </w:r>
            <w:r w:rsidRPr="008F61F2">
              <w:rPr>
                <w:sz w:val="24"/>
                <w:szCs w:val="24"/>
              </w:rPr>
              <w:t>а</w:t>
            </w:r>
            <w:r w:rsidRPr="008F61F2">
              <w:rPr>
                <w:sz w:val="24"/>
                <w:szCs w:val="24"/>
              </w:rPr>
              <w:t>ния. История включения аскетики в систему духовного образования. Аскетика и Нравственное богословие. Аскетика и Пастырское бог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словие. Христианский аскетический опыт как предмет изучения аск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>тики. Аскетика и её роль в духовной жизни человека. Аскетизм как основной принцип достижения Царствия Небесного. Аскетизм и м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нашество. Аскетизм и брак.</w:t>
            </w:r>
            <w:r w:rsidR="00F82B02" w:rsidRPr="008F61F2">
              <w:rPr>
                <w:sz w:val="24"/>
                <w:szCs w:val="24"/>
              </w:rPr>
              <w:t xml:space="preserve"> Основные вехи развития аскетического богословия. Дохристианский аскетизм (Ветхий Завет, язычество). И</w:t>
            </w:r>
            <w:r w:rsidR="00F82B02" w:rsidRPr="008F61F2">
              <w:rPr>
                <w:sz w:val="24"/>
                <w:szCs w:val="24"/>
              </w:rPr>
              <w:t>а</w:t>
            </w:r>
            <w:r w:rsidR="00F82B02" w:rsidRPr="008F61F2">
              <w:rPr>
                <w:sz w:val="24"/>
                <w:szCs w:val="24"/>
              </w:rPr>
              <w:t>ков Афраат, Мефодий Олимпийский. Гангрский Собор 343 г. Свят</w:t>
            </w:r>
            <w:r w:rsidR="00F82B02" w:rsidRPr="008F61F2">
              <w:rPr>
                <w:sz w:val="24"/>
                <w:szCs w:val="24"/>
              </w:rPr>
              <w:t>и</w:t>
            </w:r>
            <w:r w:rsidR="00F82B02" w:rsidRPr="008F61F2">
              <w:rPr>
                <w:sz w:val="24"/>
                <w:szCs w:val="24"/>
              </w:rPr>
              <w:t xml:space="preserve">тель Василий Великий.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Начало монашества в Египте. Влияние иудаизма и гностицизма на монашеское богословие. Преп. Антоний Великий. Традиция преп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 xml:space="preserve">добного Пахомия. Монашество в Скиту. Преп. Макарий Великий. Евагрий Понтийский. Молитва Иисусова в контексте догматических споров.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Поиск границы между Ветхим и Новым Заветом. Вопрос о ра</w:t>
            </w:r>
            <w:r w:rsidRPr="008F61F2">
              <w:rPr>
                <w:sz w:val="24"/>
                <w:szCs w:val="24"/>
              </w:rPr>
              <w:t>з</w:t>
            </w:r>
            <w:r w:rsidRPr="008F61F2">
              <w:rPr>
                <w:sz w:val="24"/>
                <w:szCs w:val="24"/>
              </w:rPr>
              <w:t>воде по причине желания одной стороны монашеского жития. Аск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 xml:space="preserve">тическое богословие на Западе IV – V в. Брак и монашество в трудах древних подвижников. Святитель Иоанн Златоуст.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 xml:space="preserve"> Догматическое богословие и аскетика. Христианская антроп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логия. Грех, последствия греха, Искупление, Обожение. Страсть. Причины развития страстей. Источники страсти. Страсть и доброд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 xml:space="preserve">тели. Антропологические аспекты аксиологии.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 xml:space="preserve"> Παθοςκαιαμαρτια.Развитие учения о страстях в творениях Ма</w:t>
            </w:r>
            <w:r w:rsidRPr="008F61F2">
              <w:rPr>
                <w:sz w:val="24"/>
                <w:szCs w:val="24"/>
              </w:rPr>
              <w:t>к</w:t>
            </w:r>
            <w:r w:rsidRPr="008F61F2">
              <w:rPr>
                <w:sz w:val="24"/>
                <w:szCs w:val="24"/>
              </w:rPr>
              <w:t xml:space="preserve">сима Исповедника. Определение страсти (по Зарину). Общий план развития страсти по преп. Иоанну Дамаскину: επιθυμια, φαντασια, ηδονη. Роль разума в борьбе со страстями по Максиму Исповеднику. Ολογισμοςεκτηςκαρδιας. Επιθυμια. </w:t>
            </w:r>
          </w:p>
          <w:p w:rsidR="00EE729A" w:rsidRPr="008F61F2" w:rsidRDefault="00EE729A" w:rsidP="004307B3">
            <w:pPr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EE729A" w:rsidRPr="0039007F" w:rsidTr="002C4E5D">
        <w:trPr>
          <w:trHeight w:val="20"/>
        </w:trPr>
        <w:tc>
          <w:tcPr>
            <w:tcW w:w="189" w:type="pct"/>
          </w:tcPr>
          <w:p w:rsidR="00EE729A" w:rsidRPr="00BA2F71" w:rsidRDefault="00617FBE" w:rsidP="00F82B02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Страсти. Классифик</w:t>
            </w:r>
            <w:r w:rsidRPr="008F61F2">
              <w:rPr>
                <w:sz w:val="24"/>
                <w:szCs w:val="24"/>
              </w:rPr>
              <w:t>а</w:t>
            </w:r>
            <w:r w:rsidRPr="008F61F2">
              <w:rPr>
                <w:sz w:val="24"/>
                <w:szCs w:val="24"/>
              </w:rPr>
              <w:t>ция страстей их природа и источник</w:t>
            </w:r>
          </w:p>
        </w:tc>
        <w:tc>
          <w:tcPr>
            <w:tcW w:w="3926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Страсть. Определение страсти (по Зарину). Классификация страстей. Причины развития страстей. Источники страсти. Схема развития стр</w:t>
            </w:r>
            <w:r w:rsidRPr="008F61F2">
              <w:rPr>
                <w:sz w:val="24"/>
                <w:szCs w:val="24"/>
              </w:rPr>
              <w:t>а</w:t>
            </w:r>
            <w:r w:rsidRPr="008F61F2">
              <w:rPr>
                <w:sz w:val="24"/>
                <w:szCs w:val="24"/>
              </w:rPr>
              <w:t>сти в душе человека. Общий план развития страсти по преп. Иоанну Дамаскину: επιθυμια, φαντασια, ηδονη. Страсти и добродетели. Роль разума в борьбе со страстями по преподобному Максиму Исповедн</w:t>
            </w:r>
            <w:r w:rsidRPr="008F61F2">
              <w:rPr>
                <w:sz w:val="24"/>
                <w:szCs w:val="24"/>
              </w:rPr>
              <w:t>и</w:t>
            </w:r>
            <w:r w:rsidRPr="008F61F2">
              <w:rPr>
                <w:sz w:val="24"/>
                <w:szCs w:val="24"/>
              </w:rPr>
              <w:t>ку. Разделение страстей на две группы: Σοματικα και ψυχικ Соматич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>ские страсти. Причины плотских страстей. Тело и душа в развитии соматических страстей. Отношение страстей к естеству человека. Λαιμαργια, μαργια. Πορνεια Психические страсти. Φιλαργυρια в отн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шении к телесным и душеным страстям. Виды проявление страсти. Причины возникновения страсти по преп. Максиму Исповеднику. Φιλαργυρια в пасторской деятельности. Οργη. Θυμος, μηνις. Виды пр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явления страсти и главные свойства. Пагубность страсти. Θυμος в а</w:t>
            </w:r>
            <w:r w:rsidRPr="008F61F2">
              <w:rPr>
                <w:sz w:val="24"/>
                <w:szCs w:val="24"/>
              </w:rPr>
              <w:t>с</w:t>
            </w:r>
            <w:r w:rsidRPr="008F61F2">
              <w:rPr>
                <w:sz w:val="24"/>
                <w:szCs w:val="24"/>
              </w:rPr>
              <w:t>кетической психологии. λυπυ, ακηδια – причины, проявления, после</w:t>
            </w:r>
            <w:r w:rsidRPr="008F61F2">
              <w:rPr>
                <w:sz w:val="24"/>
                <w:szCs w:val="24"/>
              </w:rPr>
              <w:t>д</w:t>
            </w:r>
            <w:r w:rsidRPr="008F61F2">
              <w:rPr>
                <w:sz w:val="24"/>
                <w:szCs w:val="24"/>
              </w:rPr>
              <w:t>ствия. Связь с остальными страстями. Λυπηρα διαθεσις. Λυπυ η κατα Θεον Κενοδοξια, υπερηαφανια. (тщеславие и гордость). Причины ра</w:t>
            </w:r>
            <w:r w:rsidRPr="008F61F2">
              <w:rPr>
                <w:sz w:val="24"/>
                <w:szCs w:val="24"/>
              </w:rPr>
              <w:t>з</w:t>
            </w:r>
            <w:r w:rsidRPr="008F61F2">
              <w:rPr>
                <w:sz w:val="24"/>
                <w:szCs w:val="24"/>
              </w:rPr>
              <w:lastRenderedPageBreak/>
              <w:t>вития, виды и проявления. Особенность взаимодействия с остальными страстями</w:t>
            </w:r>
          </w:p>
        </w:tc>
      </w:tr>
      <w:tr w:rsidR="00EE729A" w:rsidRPr="0039007F" w:rsidTr="002C4E5D">
        <w:trPr>
          <w:trHeight w:val="20"/>
        </w:trPr>
        <w:tc>
          <w:tcPr>
            <w:tcW w:w="189" w:type="pct"/>
          </w:tcPr>
          <w:p w:rsidR="00EE729A" w:rsidRPr="00BA2F71" w:rsidRDefault="00617FBE" w:rsidP="00F82B02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Основные свойства хр</w:t>
            </w:r>
            <w:r w:rsidRPr="008F61F2">
              <w:rPr>
                <w:sz w:val="24"/>
                <w:szCs w:val="24"/>
              </w:rPr>
              <w:t>и</w:t>
            </w:r>
            <w:r w:rsidRPr="008F61F2">
              <w:rPr>
                <w:sz w:val="24"/>
                <w:szCs w:val="24"/>
              </w:rPr>
              <w:t>стианской любви.</w:t>
            </w:r>
          </w:p>
        </w:tc>
        <w:tc>
          <w:tcPr>
            <w:tcW w:w="3926" w:type="pct"/>
          </w:tcPr>
          <w:p w:rsidR="00EE729A" w:rsidRPr="008F61F2" w:rsidRDefault="00F82B02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Основные свойства христианской любви. Бог и любовь. Терминология Священного Писания в отношении любви. Святоотеческая термин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логия. Агапи, филия, эрос. Антропологические аспекты проявления любви. момент бесстрастия. Прелесть: причины и разновидности. Прелесть по трудам святителя Игнатия (Брянчанинова). Любовь и гнозис. Вера и любовь. Деяние и созерцание. Степени гнозиса. Созе</w:t>
            </w:r>
            <w:r w:rsidRPr="008F61F2">
              <w:rPr>
                <w:sz w:val="24"/>
                <w:szCs w:val="24"/>
              </w:rPr>
              <w:t>р</w:t>
            </w:r>
            <w:r w:rsidRPr="008F61F2">
              <w:rPr>
                <w:sz w:val="24"/>
                <w:szCs w:val="24"/>
              </w:rPr>
              <w:t>цание Бога в природе. Исихия (безмолвие) и его сущность. Безмолвие и помыслы. Связь любви к Богу и ближнему. Справедливость как форма проявления любви. Любовь и индивидуальность. Христианское отношение к родственникам. Любовь к Богу и миру. Аскетические понятия мир (ирини, космос, шалом). Мир как совокупность страстей. Покаяние в нравственной жизни человека. Обращение и самоотве</w:t>
            </w:r>
            <w:r w:rsidRPr="008F61F2">
              <w:rPr>
                <w:sz w:val="24"/>
                <w:szCs w:val="24"/>
              </w:rPr>
              <w:t>р</w:t>
            </w:r>
            <w:r w:rsidRPr="008F61F2">
              <w:rPr>
                <w:sz w:val="24"/>
                <w:szCs w:val="24"/>
              </w:rPr>
              <w:t>жение. Покаяние и самосовершенствование. Послушание, как проя</w:t>
            </w:r>
            <w:r w:rsidRPr="008F61F2">
              <w:rPr>
                <w:sz w:val="24"/>
                <w:szCs w:val="24"/>
              </w:rPr>
              <w:t>в</w:t>
            </w:r>
            <w:r w:rsidRPr="008F61F2">
              <w:rPr>
                <w:sz w:val="24"/>
                <w:szCs w:val="24"/>
              </w:rPr>
              <w:t>ление самоотречения. Послушание и старчество. Два основных при</w:t>
            </w:r>
            <w:r w:rsidRPr="008F61F2">
              <w:rPr>
                <w:sz w:val="24"/>
                <w:szCs w:val="24"/>
              </w:rPr>
              <w:t>н</w:t>
            </w:r>
            <w:r w:rsidRPr="008F61F2">
              <w:rPr>
                <w:sz w:val="24"/>
                <w:szCs w:val="24"/>
              </w:rPr>
              <w:t>ципа аскетического делания: самопротивление и самопринуждение. Роль человеческой воли в преодолении страстей.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F82B0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widowControl w:val="0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Аскетика в духовной жизни человека.</w:t>
            </w:r>
          </w:p>
        </w:tc>
        <w:tc>
          <w:tcPr>
            <w:tcW w:w="628" w:type="pct"/>
          </w:tcPr>
          <w:p w:rsidR="004444C4" w:rsidRPr="008F61F2" w:rsidRDefault="004444C4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4444C4">
        <w:trPr>
          <w:trHeight w:val="577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Основные вехи развития аскетического богословия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617FBE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Классификация страстей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617FBE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Основные свойства христианской любви.</w:t>
            </w:r>
            <w:r w:rsidR="004444C4" w:rsidRPr="008F61F2">
              <w:rPr>
                <w:sz w:val="24"/>
                <w:szCs w:val="24"/>
              </w:rPr>
              <w:t>.</w:t>
            </w:r>
            <w:r w:rsidRPr="008F61F2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8F61F2">
        <w:trPr>
          <w:trHeight w:val="481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Покаяние в нравственной жизни человека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8F61F2" w:rsidRDefault="004444C4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Ступени аскезы. Благодатный опыт и богооставленность в аскезе.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C858AB">
        <w:trPr>
          <w:trHeight w:val="20"/>
        </w:trPr>
        <w:tc>
          <w:tcPr>
            <w:tcW w:w="483" w:type="pct"/>
            <w:vAlign w:val="center"/>
          </w:tcPr>
          <w:p w:rsidR="004444C4" w:rsidRPr="002371AE" w:rsidRDefault="004444C4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4444C4" w:rsidRPr="002371AE" w:rsidRDefault="004444C4" w:rsidP="00F82B02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4444C4" w:rsidRPr="002371AE" w:rsidRDefault="00503242" w:rsidP="008F61F2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F82B02">
        <w:tc>
          <w:tcPr>
            <w:tcW w:w="923" w:type="dxa"/>
          </w:tcPr>
          <w:p w:rsidR="00D947D2" w:rsidRPr="002371AE" w:rsidRDefault="00D947D2" w:rsidP="00F82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DD6E6A" w:rsidRPr="002371AE" w:rsidTr="00F82B02">
        <w:tc>
          <w:tcPr>
            <w:tcW w:w="923" w:type="dxa"/>
            <w:vMerge w:val="restart"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1</w:t>
            </w:r>
          </w:p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8F61F2" w:rsidRDefault="00DD6E6A" w:rsidP="00F82B02">
            <w:pPr>
              <w:contextualSpacing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Аскетика как дисциплина. Ее необходимость в жизни православного христианина.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720409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Merge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8F61F2" w:rsidRDefault="00DD6E6A" w:rsidP="00F82B02">
            <w:pPr>
              <w:contextualSpacing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О смысле аскезы в Священном писании и у святых Отцов.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DD6E6A" w:rsidRPr="008F61F2" w:rsidRDefault="00DD6E6A" w:rsidP="00F82B02">
            <w:pPr>
              <w:contextualSpacing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Влияние греха на сущность человека. Страдательный образ аскезы в реалиях современного мира.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Merge w:val="restart"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DD6E6A" w:rsidRPr="008F61F2" w:rsidRDefault="00DD6E6A" w:rsidP="00F82B02">
            <w:pPr>
              <w:pStyle w:val="af4"/>
            </w:pPr>
            <w:r w:rsidRPr="008F61F2">
              <w:t>Пути «проникновения» греха в человека и способы его духовного исцеления.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Merge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D6E6A" w:rsidRPr="008F61F2" w:rsidRDefault="00DD6E6A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Важность покаянного настроя в процессе аскетического подвига.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</w:tcPr>
          <w:p w:rsidR="00DD6E6A" w:rsidRPr="00EF516F" w:rsidRDefault="00DD6E6A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D6E6A" w:rsidRPr="002371AE" w:rsidRDefault="00DD6E6A" w:rsidP="00F82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D6E6A" w:rsidRPr="002371AE" w:rsidRDefault="00503242" w:rsidP="008F61F2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10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503242" w:rsidRDefault="00503242" w:rsidP="00503242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503242" w:rsidRPr="00343405" w:rsidTr="00F82B02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03242" w:rsidRPr="00343405" w:rsidTr="00F82B0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03242" w:rsidRPr="00343405" w:rsidRDefault="008F61F2" w:rsidP="00F82B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03242" w:rsidRPr="00DB3253" w:rsidRDefault="008F61F2" w:rsidP="00F82B02">
            <w:pPr>
              <w:widowControl w:val="0"/>
              <w:rPr>
                <w:sz w:val="24"/>
                <w:szCs w:val="24"/>
                <w:highlight w:val="yellow"/>
              </w:rPr>
            </w:pPr>
            <w:r w:rsidRPr="008F61F2">
              <w:rPr>
                <w:sz w:val="24"/>
                <w:szCs w:val="24"/>
              </w:rPr>
              <w:t>Причины возникновения страсти по преп. Максиму Исповеднику. Φιλαργυρια в пасторской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03242" w:rsidRPr="00503242" w:rsidRDefault="00503242" w:rsidP="00503242">
            <w:pPr>
              <w:jc w:val="center"/>
              <w:rPr>
                <w:sz w:val="24"/>
                <w:szCs w:val="24"/>
              </w:rPr>
            </w:pPr>
            <w:r w:rsidRPr="00503242">
              <w:rPr>
                <w:sz w:val="24"/>
                <w:szCs w:val="24"/>
              </w:rPr>
              <w:t>2</w:t>
            </w:r>
          </w:p>
        </w:tc>
      </w:tr>
      <w:tr w:rsidR="00503242" w:rsidRPr="00343405" w:rsidTr="00F82B0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03242" w:rsidRDefault="008F61F2" w:rsidP="00F82B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vAlign w:val="center"/>
          </w:tcPr>
          <w:p w:rsidR="00503242" w:rsidRPr="00DB3253" w:rsidRDefault="008F61F2" w:rsidP="00F82B02">
            <w:pPr>
              <w:rPr>
                <w:sz w:val="24"/>
                <w:szCs w:val="24"/>
                <w:highlight w:val="yellow"/>
              </w:rPr>
            </w:pPr>
            <w:r w:rsidRPr="008F61F2">
              <w:rPr>
                <w:sz w:val="24"/>
                <w:szCs w:val="24"/>
              </w:rPr>
              <w:t>Прелесть по трудам святителя Игнатия (Брянчанинова).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03242" w:rsidRPr="00503242" w:rsidRDefault="00503242" w:rsidP="0050324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503242">
              <w:rPr>
                <w:bCs/>
                <w:sz w:val="24"/>
                <w:szCs w:val="24"/>
              </w:rPr>
              <w:t>2</w:t>
            </w:r>
          </w:p>
        </w:tc>
      </w:tr>
      <w:tr w:rsidR="00503242" w:rsidRPr="00343405" w:rsidTr="00F82B0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03242" w:rsidRPr="00BE6319" w:rsidRDefault="00503242" w:rsidP="00F82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503242" w:rsidRPr="00BE6319" w:rsidRDefault="00503242" w:rsidP="00F82B02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03242" w:rsidRPr="00BE6319" w:rsidRDefault="00503242" w:rsidP="008F61F2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D03CAD" w:rsidRDefault="00D03CAD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Амвросий (Ермаков) архиеп. Введение в аскетику : учебник / архиеп. А</w:t>
      </w:r>
      <w:r w:rsidRPr="00C61352">
        <w:rPr>
          <w:bCs/>
          <w:sz w:val="24"/>
          <w:szCs w:val="24"/>
        </w:rPr>
        <w:t>м</w:t>
      </w:r>
      <w:r w:rsidRPr="00C61352">
        <w:rPr>
          <w:bCs/>
          <w:sz w:val="24"/>
          <w:szCs w:val="24"/>
        </w:rPr>
        <w:t>вросий (Ермаков) ; свящ. Михаил Легеев. - СПб. : Изд-во СПбПДА, 2017. - 264 с. - (Аск</w:t>
      </w:r>
      <w:r w:rsidRPr="00C61352">
        <w:rPr>
          <w:bCs/>
          <w:sz w:val="24"/>
          <w:szCs w:val="24"/>
        </w:rPr>
        <w:t>е</w:t>
      </w:r>
      <w:r>
        <w:rPr>
          <w:bCs/>
          <w:sz w:val="24"/>
          <w:szCs w:val="24"/>
        </w:rPr>
        <w:t>тика). - ISBN 978-5-906627-40-7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Аскетика: сборник / Дорофей, авва, Иоанн Лествичник, прп., Исаак Сирин и др. – Москва : Сибирская Благозвонница, 2008. – Том 1. – 1135 с. – ISBN 978-5-91362-011-8. – URL: https://biblioclub.ru/index.php?page=book&amp;id=441412/ - Текст : электронный.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Варнава (Беляев), еп.  Основы искусства святости : опыт изложения прав</w:t>
      </w:r>
      <w:r w:rsidRPr="00C61352">
        <w:rPr>
          <w:bCs/>
          <w:sz w:val="24"/>
          <w:szCs w:val="24"/>
        </w:rPr>
        <w:t>о</w:t>
      </w:r>
      <w:r w:rsidRPr="00C61352">
        <w:rPr>
          <w:bCs/>
          <w:sz w:val="24"/>
          <w:szCs w:val="24"/>
        </w:rPr>
        <w:t>славной аскетики. В 4 т. - Нижний Новгород : Изд. братства во им. св. кн. Александра Невского, 1996 - 1997.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Монашеская жизнь : по изречениям о ней св. отцев подвижников. - Киев : Изд-во имени свт. Льва, папы Римского, 2001. - 136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Никодим Святогорец, прп. Невидимая брань : блаженной памяти старца Н</w:t>
      </w:r>
      <w:r w:rsidRPr="00C61352">
        <w:rPr>
          <w:bCs/>
          <w:sz w:val="24"/>
          <w:szCs w:val="24"/>
        </w:rPr>
        <w:t>и</w:t>
      </w:r>
      <w:r w:rsidRPr="00C61352">
        <w:rPr>
          <w:bCs/>
          <w:sz w:val="24"/>
          <w:szCs w:val="24"/>
        </w:rPr>
        <w:t>кодима Святогорца. - Москва : ДАРЪ, 2005. - 464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Сборник о молитве Иисусовой / сост. игумен Харитон . - Москва : ООО "Ставрос", 2003. - 670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Умное делание. О молитве Иисусовой : сб. поучений св. отцов / сост. иг. Х</w:t>
      </w:r>
      <w:r w:rsidRPr="00C61352">
        <w:rPr>
          <w:bCs/>
          <w:sz w:val="24"/>
          <w:szCs w:val="24"/>
        </w:rPr>
        <w:t>а</w:t>
      </w:r>
      <w:r w:rsidRPr="00C61352">
        <w:rPr>
          <w:bCs/>
          <w:sz w:val="24"/>
          <w:szCs w:val="24"/>
        </w:rPr>
        <w:t>ритон. - Минск : Лучи Софии, 2001. - 304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Феофан, епископ. Путь ко спасению : краткий очерк аскетики. - М. : Изд-во Московской Патриархии. - Ч. 3. - 346 с.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Что есть духовная жизнь и как на нее настроиться : О духовном восхожд</w:t>
      </w:r>
      <w:r w:rsidRPr="00C61352">
        <w:rPr>
          <w:bCs/>
          <w:sz w:val="24"/>
          <w:szCs w:val="24"/>
        </w:rPr>
        <w:t>е</w:t>
      </w:r>
      <w:r w:rsidRPr="00C61352">
        <w:rPr>
          <w:bCs/>
          <w:sz w:val="24"/>
          <w:szCs w:val="24"/>
        </w:rPr>
        <w:t>нии и спасении : письма Феофана Затворника / сост. митр. Ленинград. и Ладож. Иоанн. - СПб., 1991. - 288 с.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8F61F2" w:rsidRDefault="00DC50C9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8F61F2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8F61F2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8F61F2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8F61F2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8F61F2">
        <w:rPr>
          <w:sz w:val="24"/>
          <w:szCs w:val="24"/>
        </w:rPr>
        <w:t>ЭБС «Университетская библиотека онлайн»</w:t>
      </w:r>
    </w:p>
    <w:p w:rsidR="00E433B4" w:rsidRPr="008F61F2" w:rsidRDefault="00E433B4" w:rsidP="00E433B4">
      <w:pPr>
        <w:ind w:firstLine="709"/>
        <w:jc w:val="both"/>
        <w:rPr>
          <w:sz w:val="24"/>
          <w:szCs w:val="24"/>
        </w:rPr>
      </w:pPr>
      <w:r w:rsidRPr="008F61F2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8F61F2" w:rsidRPr="008F61F2" w:rsidRDefault="008F61F2" w:rsidP="00F30C9B">
      <w:pPr>
        <w:jc w:val="both"/>
        <w:rPr>
          <w:sz w:val="24"/>
          <w:szCs w:val="24"/>
        </w:rPr>
      </w:pPr>
      <w:r w:rsidRPr="008F61F2">
        <w:rPr>
          <w:sz w:val="24"/>
          <w:szCs w:val="24"/>
        </w:rPr>
        <w:t xml:space="preserve"> www.bogoslov.ru - Библиографический и справочный материал по богословию, церковной истории, патрологии, агиологии, литургикеи проч. </w:t>
      </w:r>
    </w:p>
    <w:p w:rsidR="0099733B" w:rsidRDefault="008F61F2" w:rsidP="00F30C9B">
      <w:pPr>
        <w:jc w:val="both"/>
        <w:rPr>
          <w:sz w:val="24"/>
          <w:szCs w:val="24"/>
        </w:rPr>
      </w:pPr>
      <w:r w:rsidRPr="008F61F2">
        <w:rPr>
          <w:sz w:val="24"/>
          <w:szCs w:val="24"/>
        </w:rPr>
        <w:t xml:space="preserve"> http://www.pravenc.ru - энциклопедия под редакцией Патриарха Московского и всея Руси Кирилла: свод знаний по православию и истории религии</w:t>
      </w:r>
      <w:r>
        <w:rPr>
          <w:sz w:val="24"/>
          <w:szCs w:val="24"/>
        </w:rPr>
        <w:t>.</w:t>
      </w:r>
    </w:p>
    <w:p w:rsidR="008F61F2" w:rsidRPr="008F61F2" w:rsidRDefault="008F61F2" w:rsidP="00F30C9B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007067">
        <w:rPr>
          <w:sz w:val="24"/>
          <w:szCs w:val="24"/>
        </w:rPr>
        <w:t xml:space="preserve"> с оценкой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DC7C5A" w:rsidP="00DC7C5A">
      <w:pPr>
        <w:pStyle w:val="a3"/>
        <w:suppressLineNumbers/>
        <w:tabs>
          <w:tab w:val="left" w:pos="3555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ab/>
      </w:r>
    </w:p>
    <w:p w:rsidR="00612376" w:rsidRDefault="008F61F2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</w:t>
      </w:r>
      <w:r w:rsidR="00612376">
        <w:rPr>
          <w:b/>
          <w:bCs/>
          <w:sz w:val="24"/>
          <w:szCs w:val="24"/>
        </w:rPr>
        <w:t xml:space="preserve">Вопросы к </w:t>
      </w:r>
      <w:r w:rsidR="00612376" w:rsidRPr="00512B7A">
        <w:rPr>
          <w:b/>
          <w:bCs/>
          <w:sz w:val="24"/>
          <w:szCs w:val="24"/>
        </w:rPr>
        <w:t>зачету: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1) Место аскетики в христианском богословии. Историческое развитие науки. Предмет и цель изучения аскетизма. Основные значения понятия аскетизм. Ασκησις, ασκεω, γυμναζειν. (Дохристианские философы, Новый Завет, развитие терминологии в трудах святых отцов). Аскетизм в традиционных религиях.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2) Обвинения в адрес аскетизма (дуализм, индивидуализм). Роль аскетизма в рел</w:t>
      </w:r>
      <w:r w:rsidRPr="008F61F2">
        <w:rPr>
          <w:sz w:val="24"/>
          <w:szCs w:val="24"/>
        </w:rPr>
        <w:t>и</w:t>
      </w:r>
      <w:r w:rsidRPr="008F61F2">
        <w:rPr>
          <w:sz w:val="24"/>
          <w:szCs w:val="24"/>
        </w:rPr>
        <w:t xml:space="preserve">гиозной жизни человека. Аскетизм и монашество. Направления в изучении аскетики (по еп. Феодору (Поздеевскому)). Общеобязательность аскетизма. Аскетизм в понимании христианских конфессий.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3) Основные вехи развития аскетического богословия. Дохристианский аскетизм (Ветхий Завет, язычество). Иаков Афраат, Мефодий Олимпийский. Гангрский Собор 343 г. Святитель Василий Великий.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4) Начало монашества в Египте. Влияние иудаизма и гностицизма на монашеское богословие. Преп. Антоний Великий. Традиция преподобного Пахомия. Монашество в Скиту. Преп. Макарий Великий. Евагрий Понтийский. Молитва Иисусова в контексте догматических споров.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5) Поиск границы между Ветхим и Новым Заветом. Вопрос о разводе по причине желания одной стороны монашеского жития. Аскетическое богословие на Западе IV – V в. Брак и монашество в трудах древних подвижников. Святитель Иоанн Златоуст.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6) Догматическое богословие и аскетика. Христианская антропология. Грех, п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 xml:space="preserve">следствия греха, Искупление, Обожение. Страсть. Причины развития страстей. Источники страсти. Страсть и добродетели. Антропологические аспекты аксиологии.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7) Παθοςκαιαμαρτια.Развитие учения о страстях в творениях Максима Исповедника. Определение страсти (по Зарину). Общий план развития страсти по преп. Иоанну Дама</w:t>
      </w:r>
      <w:r w:rsidRPr="008F61F2">
        <w:rPr>
          <w:sz w:val="24"/>
          <w:szCs w:val="24"/>
        </w:rPr>
        <w:t>с</w:t>
      </w:r>
      <w:r w:rsidRPr="008F61F2">
        <w:rPr>
          <w:sz w:val="24"/>
          <w:szCs w:val="24"/>
        </w:rPr>
        <w:t>кину: επιθυμια, φαντασια, ηδονη. Роль разума в борьбе со страстями по Максиму Испове</w:t>
      </w:r>
      <w:r w:rsidRPr="008F61F2">
        <w:rPr>
          <w:sz w:val="24"/>
          <w:szCs w:val="24"/>
        </w:rPr>
        <w:t>д</w:t>
      </w:r>
      <w:r w:rsidRPr="008F61F2">
        <w:rPr>
          <w:sz w:val="24"/>
          <w:szCs w:val="24"/>
        </w:rPr>
        <w:t xml:space="preserve">нику. Ολογισμοςεκτηςκαρδιας. Επιθυμια.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8) Классификация страстей. Γαστριμαργια, πορνεια, φιλαργυρια, οργη, λυπυ, ακηδια, κενοδοξια, υπερηαφανια. Разделение страстей на две группы. Σοματικακαιψυχικα. Этапы развития страсти в душе человека. Προςβολη, συνδυασμος, συγκαταθεσις, (ενεργεια) – Е</w:t>
      </w:r>
      <w:r w:rsidRPr="008F61F2">
        <w:rPr>
          <w:sz w:val="24"/>
          <w:szCs w:val="24"/>
        </w:rPr>
        <w:t>ф</w:t>
      </w:r>
      <w:r w:rsidRPr="008F61F2">
        <w:rPr>
          <w:sz w:val="24"/>
          <w:szCs w:val="24"/>
        </w:rPr>
        <w:lastRenderedPageBreak/>
        <w:t>рем Сирин, Максим Исповедник, παλη, εξις, αιχμαλωσια, παθος.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 9) Соматические страсти. Причины плотских страстей. Тело и душа в развитии с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 xml:space="preserve">матических страстей. Отношение страстей к естеству человека.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10) Γαστριμαργια – 3 вида по преп. Иоанну Кассиану. Λαιμαργια, μαργια. Πορνεια.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11) Психические страсти. Φιλαργυρια в отношении к телесным и душеным стр</w:t>
      </w:r>
      <w:r w:rsidRPr="008F61F2">
        <w:rPr>
          <w:sz w:val="24"/>
          <w:szCs w:val="24"/>
        </w:rPr>
        <w:t>а</w:t>
      </w:r>
      <w:r w:rsidRPr="008F61F2">
        <w:rPr>
          <w:sz w:val="24"/>
          <w:szCs w:val="24"/>
        </w:rPr>
        <w:t>стям. Виды проявление страсти. Причины возникновения страсти по преп. Максиму И</w:t>
      </w:r>
      <w:r w:rsidRPr="008F61F2">
        <w:rPr>
          <w:sz w:val="24"/>
          <w:szCs w:val="24"/>
        </w:rPr>
        <w:t>с</w:t>
      </w:r>
      <w:r w:rsidRPr="008F61F2">
        <w:rPr>
          <w:sz w:val="24"/>
          <w:szCs w:val="24"/>
        </w:rPr>
        <w:t xml:space="preserve">поведнику. Φιλαργυρια в пасторской деятельности.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12) Οργη. Θυμος, μηνις. Виды проявления страсти и главные свойства. Пагубность страсти. Θυμος в аскетической психологии. λυπυ, ακηδια – причины, проявления, после</w:t>
      </w:r>
      <w:r w:rsidRPr="008F61F2">
        <w:rPr>
          <w:sz w:val="24"/>
          <w:szCs w:val="24"/>
        </w:rPr>
        <w:t>д</w:t>
      </w:r>
      <w:r w:rsidRPr="008F61F2">
        <w:rPr>
          <w:sz w:val="24"/>
          <w:szCs w:val="24"/>
        </w:rPr>
        <w:t xml:space="preserve">ствия. Связь с остальными страстями. Λυπηραδιαθεσις. ΛυπυηκαταΘεον.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13) Κενοδοξια, υπερηαφανια. Основа этих страстей. Гордость и аскетическое дел</w:t>
      </w:r>
      <w:r w:rsidRPr="008F61F2">
        <w:rPr>
          <w:sz w:val="24"/>
          <w:szCs w:val="24"/>
        </w:rPr>
        <w:t>а</w:t>
      </w:r>
      <w:r w:rsidRPr="008F61F2">
        <w:rPr>
          <w:sz w:val="24"/>
          <w:szCs w:val="24"/>
        </w:rPr>
        <w:t>ние. Отличие гордости и тщеславия от остальных страстей по Иоанну Кассиану. Слава Божия и слава человеческая. Пагубность данных страстей. Христианское бесстрастие. О</w:t>
      </w:r>
      <w:r w:rsidRPr="008F61F2">
        <w:rPr>
          <w:sz w:val="24"/>
          <w:szCs w:val="24"/>
        </w:rPr>
        <w:t>т</w:t>
      </w:r>
      <w:r w:rsidRPr="008F61F2">
        <w:rPr>
          <w:sz w:val="24"/>
          <w:szCs w:val="24"/>
        </w:rPr>
        <w:t xml:space="preserve">рицательный и положительный момент в достижении бесстрастия. Прелесть.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14) Христианская любовь. Теоцентризм христианской любви (Христоцентризм). Личность и любовь. Αγαπη. Греческая терминология любви. Антропологические аспекты любви.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15) Любовь и гносис. Гносис и вера. Рациональное и иррациональное познание (по проф. Гроту). Органы познания. Деяние и созерцание в христианском познании (преп. Максим Исповедник).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 16) Формы и степени гнозиса. Исаак Сирин о путях познания Бога и мира. Безмо</w:t>
      </w:r>
      <w:r w:rsidRPr="008F61F2">
        <w:rPr>
          <w:sz w:val="24"/>
          <w:szCs w:val="24"/>
        </w:rPr>
        <w:t>л</w:t>
      </w:r>
      <w:r w:rsidRPr="008F61F2">
        <w:rPr>
          <w:sz w:val="24"/>
          <w:szCs w:val="24"/>
        </w:rPr>
        <w:t>вие и познание. Трезвение, чистота помыслов (по преп. Исихию). Исихазм: история и б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 xml:space="preserve">гословие.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17) Молитва. Виды молитвы (δεησις, ευχαριστια, προσευχη). Молитва и любовь. Экстаз и молитва (Епифаний Кипрский, Исаак Сирин). Иисусова молитва. Имяславие.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18) Смирение и смиренномудрие. Смирение в греческой философии. Смирение и любовь. Антропологические аспекты смирения. Смирение и добродетель.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19) Любовь к Богу и ближнему. Основы христианской этики межличностного о</w:t>
      </w:r>
      <w:r w:rsidRPr="008F61F2">
        <w:rPr>
          <w:sz w:val="24"/>
          <w:szCs w:val="24"/>
        </w:rPr>
        <w:t>б</w:t>
      </w:r>
      <w:r w:rsidRPr="008F61F2">
        <w:rPr>
          <w:sz w:val="24"/>
          <w:szCs w:val="24"/>
        </w:rPr>
        <w:t>щения. Человек и общество, деятельная и созерцательная жизнь. Любовь единение и л</w:t>
      </w:r>
      <w:r w:rsidRPr="008F61F2">
        <w:rPr>
          <w:sz w:val="24"/>
          <w:szCs w:val="24"/>
        </w:rPr>
        <w:t>ю</w:t>
      </w:r>
      <w:r w:rsidRPr="008F61F2">
        <w:rPr>
          <w:sz w:val="24"/>
          <w:szCs w:val="24"/>
        </w:rPr>
        <w:t xml:space="preserve">бовь ценность. Субъективные особенности проявления христианской любви. Физическое и духовное родство. «Противоречивые» места в Новом Завете относительно любви и ненависти и их толкование.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20) Мир и человек. Христианская аксиология. Обмирщенность (по Зарину). Опр</w:t>
      </w:r>
      <w:r w:rsidRPr="008F61F2">
        <w:rPr>
          <w:sz w:val="24"/>
          <w:szCs w:val="24"/>
        </w:rPr>
        <w:t>е</w:t>
      </w:r>
      <w:r w:rsidRPr="008F61F2">
        <w:rPr>
          <w:sz w:val="24"/>
          <w:szCs w:val="24"/>
        </w:rPr>
        <w:t>деление культуры, христианская культура. Мир в Священном Писании и в трудах святых отцов (Исаак Сирин, Марк Подвижник). Проблема конфликта христианства и мира.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 21) Обращение человека ко Христу. Покаяние, основные аспекты. Покаяние и Крещение. Самоотвержение. Продолжительность покаяния. Духовный наставник.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22) Верность. Ревность. Терпение. Саможаление. Самопринуждение и самопроти</w:t>
      </w:r>
      <w:r w:rsidRPr="008F61F2">
        <w:rPr>
          <w:sz w:val="24"/>
          <w:szCs w:val="24"/>
        </w:rPr>
        <w:t>в</w:t>
      </w:r>
      <w:r w:rsidRPr="008F61F2">
        <w:rPr>
          <w:sz w:val="24"/>
          <w:szCs w:val="24"/>
        </w:rPr>
        <w:t>ление. Сердце в аскетическом делании. Внимание и трезвение. Самопознание и самои</w:t>
      </w:r>
      <w:r w:rsidRPr="008F61F2">
        <w:rPr>
          <w:sz w:val="24"/>
          <w:szCs w:val="24"/>
        </w:rPr>
        <w:t>с</w:t>
      </w:r>
      <w:r w:rsidRPr="008F61F2">
        <w:rPr>
          <w:sz w:val="24"/>
          <w:szCs w:val="24"/>
        </w:rPr>
        <w:t xml:space="preserve">пытание. Совесть.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23) Священное Писание и молитва в аскетической практике. Физический труд и воздержание в аскетике. Умеренность. Отношение к пище. Пост. Рассудительность. Об</w:t>
      </w:r>
      <w:r w:rsidRPr="008F61F2">
        <w:rPr>
          <w:sz w:val="24"/>
          <w:szCs w:val="24"/>
        </w:rPr>
        <w:t>ъ</w:t>
      </w:r>
      <w:r w:rsidRPr="008F61F2">
        <w:rPr>
          <w:sz w:val="24"/>
          <w:szCs w:val="24"/>
        </w:rPr>
        <w:t>яснение примеров чрезвычайно строгой аскезы. Ηδονη.</w:t>
      </w:r>
    </w:p>
    <w:p w:rsidR="00F82B02" w:rsidRPr="008F61F2" w:rsidRDefault="00F82B02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363603" w:rsidRPr="002D06CE" w:rsidRDefault="00363603" w:rsidP="00363603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дифференцированном зачете</w:t>
      </w:r>
      <w:r w:rsidRPr="002D06CE">
        <w:rPr>
          <w:sz w:val="24"/>
          <w:szCs w:val="24"/>
        </w:rPr>
        <w:t xml:space="preserve"> оценка формируемых в дисциплине  компетенций обучающихся производится по следующим критериям:</w:t>
      </w:r>
    </w:p>
    <w:p w:rsidR="00363603" w:rsidRPr="002D06CE" w:rsidRDefault="00363603" w:rsidP="00363603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lastRenderedPageBreak/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363603" w:rsidRPr="002D06CE" w:rsidRDefault="00363603" w:rsidP="00363603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363603" w:rsidRPr="002D06CE" w:rsidRDefault="00363603" w:rsidP="00363603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363603" w:rsidRPr="002D06CE" w:rsidRDefault="00363603" w:rsidP="00363603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363603" w:rsidRPr="005C38AA" w:rsidRDefault="00363603" w:rsidP="00363603">
      <w:pPr>
        <w:jc w:val="both"/>
        <w:rPr>
          <w:sz w:val="32"/>
          <w:szCs w:val="32"/>
        </w:rPr>
      </w:pPr>
    </w:p>
    <w:p w:rsidR="00283B68" w:rsidRPr="00704ED6" w:rsidRDefault="00283B68" w:rsidP="00007067">
      <w:pPr>
        <w:pStyle w:val="a3"/>
        <w:suppressLineNumbers/>
        <w:ind w:firstLine="709"/>
        <w:rPr>
          <w:color w:val="000000"/>
        </w:rPr>
      </w:pP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0C9" w:rsidRDefault="00DC50C9">
      <w:r>
        <w:separator/>
      </w:r>
    </w:p>
  </w:endnote>
  <w:endnote w:type="continuationSeparator" w:id="0">
    <w:p w:rsidR="00DC50C9" w:rsidRDefault="00DC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B02" w:rsidRDefault="00F82B02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97436">
      <w:rPr>
        <w:noProof/>
      </w:rPr>
      <w:t>3</w:t>
    </w:r>
    <w:r>
      <w:rPr>
        <w:noProof/>
      </w:rPr>
      <w:fldChar w:fldCharType="end"/>
    </w:r>
  </w:p>
  <w:p w:rsidR="00F82B02" w:rsidRDefault="00F82B02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0C9" w:rsidRDefault="00DC50C9">
      <w:r>
        <w:separator/>
      </w:r>
    </w:p>
  </w:footnote>
  <w:footnote w:type="continuationSeparator" w:id="0">
    <w:p w:rsidR="00DC50C9" w:rsidRDefault="00DC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9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8"/>
  </w:num>
  <w:num w:numId="9">
    <w:abstractNumId w:val="18"/>
  </w:num>
  <w:num w:numId="10">
    <w:abstractNumId w:val="33"/>
  </w:num>
  <w:num w:numId="11">
    <w:abstractNumId w:val="16"/>
  </w:num>
  <w:num w:numId="12">
    <w:abstractNumId w:val="22"/>
  </w:num>
  <w:num w:numId="13">
    <w:abstractNumId w:val="0"/>
  </w:num>
  <w:num w:numId="14">
    <w:abstractNumId w:val="28"/>
  </w:num>
  <w:num w:numId="15">
    <w:abstractNumId w:val="27"/>
  </w:num>
  <w:num w:numId="16">
    <w:abstractNumId w:val="3"/>
  </w:num>
  <w:num w:numId="17">
    <w:abstractNumId w:val="29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1"/>
  </w:num>
  <w:num w:numId="27">
    <w:abstractNumId w:val="30"/>
  </w:num>
  <w:num w:numId="28">
    <w:abstractNumId w:val="25"/>
  </w:num>
  <w:num w:numId="29">
    <w:abstractNumId w:val="23"/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4"/>
  </w:num>
  <w:num w:numId="33">
    <w:abstractNumId w:val="11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067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080"/>
    <w:rsid w:val="001B7F8A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8006A"/>
    <w:rsid w:val="002814E8"/>
    <w:rsid w:val="00283B68"/>
    <w:rsid w:val="00297436"/>
    <w:rsid w:val="002977CB"/>
    <w:rsid w:val="00297A9E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4B9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044"/>
    <w:rsid w:val="003324C2"/>
    <w:rsid w:val="003329F4"/>
    <w:rsid w:val="0033514F"/>
    <w:rsid w:val="00337631"/>
    <w:rsid w:val="00350C91"/>
    <w:rsid w:val="00356094"/>
    <w:rsid w:val="00360F2D"/>
    <w:rsid w:val="003618CB"/>
    <w:rsid w:val="00363603"/>
    <w:rsid w:val="00366212"/>
    <w:rsid w:val="00366D17"/>
    <w:rsid w:val="00367C27"/>
    <w:rsid w:val="003702EB"/>
    <w:rsid w:val="00371AB5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415D"/>
    <w:rsid w:val="003A444A"/>
    <w:rsid w:val="003B5025"/>
    <w:rsid w:val="003B5671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3242"/>
    <w:rsid w:val="005046D6"/>
    <w:rsid w:val="0050796D"/>
    <w:rsid w:val="00512B7A"/>
    <w:rsid w:val="005234FA"/>
    <w:rsid w:val="0054264E"/>
    <w:rsid w:val="00552306"/>
    <w:rsid w:val="00556F9A"/>
    <w:rsid w:val="005573E3"/>
    <w:rsid w:val="00557B99"/>
    <w:rsid w:val="00564151"/>
    <w:rsid w:val="0056741B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602B5E"/>
    <w:rsid w:val="00612376"/>
    <w:rsid w:val="00612CEB"/>
    <w:rsid w:val="0061767E"/>
    <w:rsid w:val="00617FB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13F8"/>
    <w:rsid w:val="006B3195"/>
    <w:rsid w:val="006B5677"/>
    <w:rsid w:val="006C6242"/>
    <w:rsid w:val="006D27C9"/>
    <w:rsid w:val="006D321F"/>
    <w:rsid w:val="006F06C2"/>
    <w:rsid w:val="006F39A2"/>
    <w:rsid w:val="006F5223"/>
    <w:rsid w:val="006F7681"/>
    <w:rsid w:val="007023BE"/>
    <w:rsid w:val="00702C27"/>
    <w:rsid w:val="007122F9"/>
    <w:rsid w:val="00714FFF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67D0D"/>
    <w:rsid w:val="007931CC"/>
    <w:rsid w:val="00793515"/>
    <w:rsid w:val="007A2DFA"/>
    <w:rsid w:val="007B22BB"/>
    <w:rsid w:val="007B50EF"/>
    <w:rsid w:val="007B6686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3AE8"/>
    <w:rsid w:val="00864661"/>
    <w:rsid w:val="008647A9"/>
    <w:rsid w:val="00875EAC"/>
    <w:rsid w:val="00880EE5"/>
    <w:rsid w:val="00884265"/>
    <w:rsid w:val="008874A7"/>
    <w:rsid w:val="00893D03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8F61F2"/>
    <w:rsid w:val="009022D5"/>
    <w:rsid w:val="009140AE"/>
    <w:rsid w:val="0091560A"/>
    <w:rsid w:val="0092378D"/>
    <w:rsid w:val="00926030"/>
    <w:rsid w:val="00931883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5E"/>
    <w:rsid w:val="00956374"/>
    <w:rsid w:val="00960E92"/>
    <w:rsid w:val="00973C74"/>
    <w:rsid w:val="009740EC"/>
    <w:rsid w:val="009772A7"/>
    <w:rsid w:val="0098135E"/>
    <w:rsid w:val="00982BA2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03B8"/>
    <w:rsid w:val="009D5927"/>
    <w:rsid w:val="009D5E18"/>
    <w:rsid w:val="009D6D75"/>
    <w:rsid w:val="009F13C8"/>
    <w:rsid w:val="009F4F3D"/>
    <w:rsid w:val="00A004DA"/>
    <w:rsid w:val="00A01A3C"/>
    <w:rsid w:val="00A119BE"/>
    <w:rsid w:val="00A13012"/>
    <w:rsid w:val="00A14EBE"/>
    <w:rsid w:val="00A248CD"/>
    <w:rsid w:val="00A26969"/>
    <w:rsid w:val="00A36580"/>
    <w:rsid w:val="00A3767C"/>
    <w:rsid w:val="00A46B25"/>
    <w:rsid w:val="00A60E16"/>
    <w:rsid w:val="00A615BC"/>
    <w:rsid w:val="00A652E9"/>
    <w:rsid w:val="00A70E8C"/>
    <w:rsid w:val="00A733D7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36B9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62F50"/>
    <w:rsid w:val="00B701E9"/>
    <w:rsid w:val="00B71FCF"/>
    <w:rsid w:val="00B72983"/>
    <w:rsid w:val="00B744E3"/>
    <w:rsid w:val="00B75CBF"/>
    <w:rsid w:val="00B76287"/>
    <w:rsid w:val="00B83670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C05712"/>
    <w:rsid w:val="00C06170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07FC"/>
    <w:rsid w:val="00CC4BC3"/>
    <w:rsid w:val="00CD03EE"/>
    <w:rsid w:val="00CD7382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03CAD"/>
    <w:rsid w:val="00D1430F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C50C9"/>
    <w:rsid w:val="00DC7C5A"/>
    <w:rsid w:val="00DD1B24"/>
    <w:rsid w:val="00DD6E6A"/>
    <w:rsid w:val="00DD7E37"/>
    <w:rsid w:val="00DE395B"/>
    <w:rsid w:val="00DE5EE5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302"/>
    <w:rsid w:val="00E400F9"/>
    <w:rsid w:val="00E433B4"/>
    <w:rsid w:val="00E443EF"/>
    <w:rsid w:val="00E46582"/>
    <w:rsid w:val="00E56943"/>
    <w:rsid w:val="00E6561C"/>
    <w:rsid w:val="00E80DE1"/>
    <w:rsid w:val="00E92DF5"/>
    <w:rsid w:val="00EA04F8"/>
    <w:rsid w:val="00EA26AB"/>
    <w:rsid w:val="00EB0D5E"/>
    <w:rsid w:val="00EB5D51"/>
    <w:rsid w:val="00EB78E9"/>
    <w:rsid w:val="00EC26A9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26C30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82B02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3E1C"/>
    <w:rsid w:val="00FD4C3C"/>
    <w:rsid w:val="00FD67BE"/>
    <w:rsid w:val="00FE1C82"/>
    <w:rsid w:val="00FE3C6A"/>
    <w:rsid w:val="00FE4AB9"/>
    <w:rsid w:val="00FE780B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9</Pages>
  <Words>3028</Words>
  <Characters>17264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20252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369</cp:revision>
  <cp:lastPrinted>2021-09-15T08:47:00Z</cp:lastPrinted>
  <dcterms:created xsi:type="dcterms:W3CDTF">2018-12-21T18:30:00Z</dcterms:created>
  <dcterms:modified xsi:type="dcterms:W3CDTF">2025-02-19T12:29:00Z</dcterms:modified>
</cp:coreProperties>
</file>