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3" w:rsidRPr="00726A82" w:rsidRDefault="00FB4C13" w:rsidP="00FB4C13">
      <w:pPr>
        <w:tabs>
          <w:tab w:val="left" w:pos="3960"/>
          <w:tab w:val="left" w:pos="4140"/>
        </w:tabs>
        <w:ind w:right="4967"/>
        <w:jc w:val="center"/>
        <w:rPr>
          <w:color w:val="000000"/>
          <w:sz w:val="24"/>
          <w:szCs w:val="24"/>
        </w:rPr>
      </w:pPr>
      <w:bookmarkStart w:id="0" w:name="bookmark0"/>
      <w:bookmarkEnd w:id="0"/>
    </w:p>
    <w:p w:rsidR="00FB4C13" w:rsidRPr="00726A82" w:rsidRDefault="00FB4C13" w:rsidP="00FB4C13">
      <w:pPr>
        <w:autoSpaceDE w:val="0"/>
        <w:jc w:val="center"/>
        <w:rPr>
          <w:color w:val="000000"/>
          <w:sz w:val="24"/>
          <w:szCs w:val="24"/>
        </w:rPr>
      </w:pPr>
      <w:r w:rsidRPr="00726A82">
        <w:rPr>
          <w:color w:val="000000"/>
          <w:sz w:val="24"/>
          <w:szCs w:val="24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FB4C13" w:rsidRPr="00726A82" w:rsidRDefault="00FB4C13" w:rsidP="00FB4C13">
      <w:pPr>
        <w:pStyle w:val="Default"/>
        <w:widowControl w:val="0"/>
        <w:jc w:val="center"/>
      </w:pPr>
    </w:p>
    <w:p w:rsidR="00FB4C13" w:rsidRPr="00726A82" w:rsidRDefault="00FB4C13" w:rsidP="00FB4C13">
      <w:pPr>
        <w:pStyle w:val="Default"/>
        <w:widowControl w:val="0"/>
        <w:jc w:val="center"/>
      </w:pPr>
    </w:p>
    <w:p w:rsidR="00FB4C13" w:rsidRPr="00726A82" w:rsidRDefault="00FB4C13" w:rsidP="00FB4C13">
      <w:pPr>
        <w:widowControl w:val="0"/>
        <w:jc w:val="both"/>
        <w:rPr>
          <w:sz w:val="24"/>
          <w:szCs w:val="24"/>
        </w:rPr>
      </w:pPr>
    </w:p>
    <w:p w:rsidR="00FB4C13" w:rsidRPr="00726A82" w:rsidRDefault="00FB4C13" w:rsidP="00FB4C13">
      <w:pPr>
        <w:widowControl w:val="0"/>
        <w:jc w:val="both"/>
        <w:rPr>
          <w:sz w:val="24"/>
          <w:szCs w:val="24"/>
        </w:rPr>
      </w:pPr>
    </w:p>
    <w:p w:rsidR="0033514F" w:rsidRPr="00726A82" w:rsidRDefault="0033514F" w:rsidP="0033514F">
      <w:pPr>
        <w:widowControl w:val="0"/>
        <w:rPr>
          <w:b/>
          <w:sz w:val="24"/>
          <w:szCs w:val="24"/>
        </w:rPr>
      </w:pPr>
    </w:p>
    <w:p w:rsidR="008C4C7E" w:rsidRPr="00FA70F0" w:rsidRDefault="0033514F" w:rsidP="008C4C7E">
      <w:pPr>
        <w:jc w:val="right"/>
      </w:pPr>
      <w:r w:rsidRPr="00726A82">
        <w:rPr>
          <w:b/>
          <w:sz w:val="24"/>
          <w:szCs w:val="24"/>
        </w:rPr>
        <w:tab/>
      </w:r>
      <w:r w:rsidR="008C4C7E" w:rsidRPr="00FA70F0">
        <w:rPr>
          <w:color w:val="000000"/>
          <w:sz w:val="24"/>
          <w:szCs w:val="24"/>
        </w:rPr>
        <w:t>УТВЕРЖДАЮ</w:t>
      </w:r>
    </w:p>
    <w:p w:rsidR="008C4C7E" w:rsidRPr="00FA70F0" w:rsidRDefault="008C4C7E" w:rsidP="008C4C7E">
      <w:pPr>
        <w:jc w:val="right"/>
        <w:rPr>
          <w:color w:val="000000"/>
          <w:sz w:val="24"/>
          <w:szCs w:val="24"/>
        </w:rPr>
      </w:pPr>
    </w:p>
    <w:p w:rsidR="008C4C7E" w:rsidRPr="00FA70F0" w:rsidRDefault="008C4C7E" w:rsidP="008C4C7E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8C4C7E" w:rsidRPr="00FA70F0" w:rsidRDefault="008C4C7E" w:rsidP="008C4C7E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8C4C7E" w:rsidRPr="00FA70F0" w:rsidRDefault="008C4C7E" w:rsidP="008C4C7E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7F6EF2" w:rsidRPr="00FA70F0" w:rsidRDefault="007F6EF2" w:rsidP="007F6EF2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33514F" w:rsidRPr="00726A82" w:rsidRDefault="0033514F" w:rsidP="00FD01E7">
      <w:pPr>
        <w:widowControl w:val="0"/>
        <w:jc w:val="right"/>
        <w:rPr>
          <w:sz w:val="24"/>
          <w:szCs w:val="24"/>
        </w:rPr>
      </w:pPr>
    </w:p>
    <w:p w:rsidR="0033514F" w:rsidRPr="00726A82" w:rsidRDefault="0033514F" w:rsidP="0033514F">
      <w:pPr>
        <w:widowControl w:val="0"/>
        <w:jc w:val="right"/>
        <w:rPr>
          <w:b/>
          <w:sz w:val="24"/>
          <w:szCs w:val="24"/>
        </w:rPr>
      </w:pPr>
    </w:p>
    <w:p w:rsidR="0033514F" w:rsidRPr="00726A82" w:rsidRDefault="0033514F" w:rsidP="0033514F">
      <w:pPr>
        <w:widowControl w:val="0"/>
        <w:rPr>
          <w:sz w:val="24"/>
          <w:szCs w:val="24"/>
        </w:rPr>
      </w:pPr>
    </w:p>
    <w:p w:rsidR="0033514F" w:rsidRPr="00726A82" w:rsidRDefault="0033514F" w:rsidP="0033514F">
      <w:pPr>
        <w:widowControl w:val="0"/>
        <w:rPr>
          <w:sz w:val="24"/>
          <w:szCs w:val="24"/>
        </w:rPr>
      </w:pPr>
    </w:p>
    <w:p w:rsidR="002B4F49" w:rsidRPr="00FA70F0" w:rsidRDefault="002B4F49" w:rsidP="002B4F49">
      <w:pPr>
        <w:jc w:val="center"/>
      </w:pPr>
      <w:r w:rsidRPr="00FA70F0">
        <w:rPr>
          <w:color w:val="000000"/>
          <w:sz w:val="28"/>
          <w:szCs w:val="28"/>
        </w:rPr>
        <w:t xml:space="preserve">Рабочая программа </w:t>
      </w:r>
    </w:p>
    <w:p w:rsidR="002B4F49" w:rsidRPr="00FA70F0" w:rsidRDefault="002B4F49" w:rsidP="002B4F49">
      <w:pPr>
        <w:jc w:val="center"/>
      </w:pPr>
      <w:r w:rsidRPr="00FA70F0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 xml:space="preserve">ПРОИЗВОДСТВЕННАЯ ПРАКТИКА </w:t>
      </w:r>
      <w:r w:rsidR="0016048B">
        <w:rPr>
          <w:b/>
          <w:bCs/>
          <w:sz w:val="32"/>
          <w:szCs w:val="32"/>
        </w:rPr>
        <w:t>(ПРЕДДИПЛОМНАЯ</w:t>
      </w:r>
      <w:r>
        <w:rPr>
          <w:b/>
          <w:bCs/>
          <w:sz w:val="32"/>
          <w:szCs w:val="32"/>
        </w:rPr>
        <w:t xml:space="preserve"> ПРАКТИКА)</w:t>
      </w:r>
      <w:r w:rsidRPr="00FA70F0">
        <w:rPr>
          <w:b/>
          <w:bCs/>
          <w:sz w:val="32"/>
          <w:szCs w:val="32"/>
        </w:rPr>
        <w:t>»</w:t>
      </w:r>
    </w:p>
    <w:p w:rsidR="002B4F49" w:rsidRPr="00FA70F0" w:rsidRDefault="002B4F49" w:rsidP="002B4F49">
      <w:pPr>
        <w:jc w:val="center"/>
      </w:pPr>
      <w:r w:rsidRPr="00FA70F0">
        <w:t xml:space="preserve">Название </w:t>
      </w:r>
      <w:r>
        <w:t>практики</w:t>
      </w:r>
    </w:p>
    <w:p w:rsidR="002B4F49" w:rsidRPr="00FA70F0" w:rsidRDefault="002B4F49" w:rsidP="002B4F49">
      <w:pPr>
        <w:jc w:val="center"/>
        <w:rPr>
          <w:sz w:val="28"/>
          <w:szCs w:val="28"/>
        </w:rPr>
      </w:pPr>
    </w:p>
    <w:p w:rsidR="002B4F49" w:rsidRPr="00325601" w:rsidRDefault="002B4F49" w:rsidP="002B4F49">
      <w:pPr>
        <w:jc w:val="center"/>
        <w:rPr>
          <w:sz w:val="28"/>
          <w:szCs w:val="28"/>
        </w:rPr>
      </w:pPr>
    </w:p>
    <w:p w:rsidR="002B4F49" w:rsidRPr="00C2244D" w:rsidRDefault="002B4F49" w:rsidP="002B4F49">
      <w:pPr>
        <w:jc w:val="center"/>
        <w:rPr>
          <w:b/>
          <w:bCs/>
          <w:sz w:val="28"/>
          <w:szCs w:val="28"/>
        </w:rPr>
      </w:pPr>
      <w:r w:rsidRPr="00C2244D">
        <w:rPr>
          <w:sz w:val="28"/>
          <w:szCs w:val="28"/>
        </w:rPr>
        <w:t>Направление подготовки</w:t>
      </w:r>
    </w:p>
    <w:p w:rsidR="002B4F49" w:rsidRPr="00584715" w:rsidRDefault="002B4F49" w:rsidP="002B4F49">
      <w:pPr>
        <w:jc w:val="center"/>
        <w:rPr>
          <w:b/>
          <w:sz w:val="28"/>
          <w:szCs w:val="28"/>
          <w:u w:val="single"/>
        </w:rPr>
      </w:pPr>
      <w:r w:rsidRPr="00584715">
        <w:rPr>
          <w:b/>
          <w:sz w:val="28"/>
          <w:szCs w:val="28"/>
          <w:u w:val="single"/>
        </w:rPr>
        <w:t>48.03.01</w:t>
      </w:r>
      <w:r>
        <w:rPr>
          <w:b/>
          <w:sz w:val="28"/>
          <w:szCs w:val="28"/>
          <w:u w:val="single"/>
        </w:rPr>
        <w:t xml:space="preserve"> Теология</w:t>
      </w:r>
    </w:p>
    <w:p w:rsidR="002B4F49" w:rsidRPr="00C2244D" w:rsidRDefault="002B4F49" w:rsidP="002B4F49">
      <w:pPr>
        <w:jc w:val="center"/>
        <w:rPr>
          <w:sz w:val="28"/>
          <w:szCs w:val="28"/>
        </w:rPr>
      </w:pPr>
    </w:p>
    <w:p w:rsidR="002B4F49" w:rsidRPr="00C2244D" w:rsidRDefault="002B4F49" w:rsidP="002B4F49">
      <w:pPr>
        <w:jc w:val="center"/>
        <w:rPr>
          <w:sz w:val="28"/>
          <w:szCs w:val="28"/>
        </w:rPr>
      </w:pPr>
    </w:p>
    <w:p w:rsidR="002B4F49" w:rsidRPr="00C2244D" w:rsidRDefault="002B4F49" w:rsidP="002B4F49">
      <w:pPr>
        <w:jc w:val="center"/>
        <w:rPr>
          <w:sz w:val="28"/>
          <w:szCs w:val="28"/>
        </w:rPr>
      </w:pPr>
    </w:p>
    <w:p w:rsidR="00EA454A" w:rsidRPr="003937D0" w:rsidRDefault="00EA454A" w:rsidP="00EA454A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EA454A" w:rsidRPr="003937D0" w:rsidRDefault="00EA454A" w:rsidP="00EA454A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EA454A" w:rsidRPr="003937D0" w:rsidRDefault="00EA454A" w:rsidP="00EA454A">
      <w:pPr>
        <w:jc w:val="center"/>
        <w:rPr>
          <w:b/>
          <w:sz w:val="28"/>
          <w:szCs w:val="28"/>
        </w:rPr>
      </w:pPr>
    </w:p>
    <w:p w:rsidR="00EA454A" w:rsidRPr="00580474" w:rsidRDefault="00EA454A" w:rsidP="00EA454A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EA454A" w:rsidRPr="00580474" w:rsidRDefault="00EA454A" w:rsidP="00EA454A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2B4F49" w:rsidRPr="00325601" w:rsidRDefault="002B4F49" w:rsidP="002B4F49">
      <w:pPr>
        <w:jc w:val="center"/>
        <w:rPr>
          <w:b/>
          <w:bCs/>
          <w:color w:val="000000"/>
          <w:sz w:val="28"/>
          <w:szCs w:val="28"/>
        </w:rPr>
      </w:pPr>
    </w:p>
    <w:p w:rsidR="002B4F49" w:rsidRPr="00325601" w:rsidRDefault="002B4F49" w:rsidP="002B4F49">
      <w:pPr>
        <w:jc w:val="center"/>
        <w:rPr>
          <w:b/>
          <w:bCs/>
          <w:color w:val="000000"/>
          <w:sz w:val="28"/>
          <w:szCs w:val="28"/>
        </w:rPr>
      </w:pPr>
    </w:p>
    <w:p w:rsidR="002B4F49" w:rsidRPr="00325601" w:rsidRDefault="002B4F49" w:rsidP="002B4F49">
      <w:pPr>
        <w:jc w:val="center"/>
        <w:rPr>
          <w:b/>
          <w:bCs/>
          <w:color w:val="000000"/>
          <w:sz w:val="28"/>
          <w:szCs w:val="28"/>
        </w:rPr>
      </w:pPr>
    </w:p>
    <w:p w:rsidR="002B4F49" w:rsidRPr="00325601" w:rsidRDefault="002B4F49" w:rsidP="002B4F49">
      <w:pPr>
        <w:jc w:val="center"/>
        <w:rPr>
          <w:b/>
          <w:bCs/>
          <w:sz w:val="28"/>
          <w:szCs w:val="28"/>
        </w:rPr>
      </w:pPr>
      <w:r w:rsidRPr="00325601">
        <w:rPr>
          <w:sz w:val="28"/>
          <w:szCs w:val="28"/>
        </w:rPr>
        <w:t>Уровень образования</w:t>
      </w:r>
    </w:p>
    <w:p w:rsidR="002B4F49" w:rsidRPr="00E62757" w:rsidRDefault="002B4F49" w:rsidP="002B4F49">
      <w:pPr>
        <w:jc w:val="center"/>
        <w:rPr>
          <w:b/>
          <w:bCs/>
          <w:sz w:val="28"/>
          <w:szCs w:val="28"/>
        </w:rPr>
      </w:pPr>
      <w:proofErr w:type="spellStart"/>
      <w:r w:rsidRPr="00E62757"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2B4F49" w:rsidRPr="00FA70F0" w:rsidRDefault="002B4F49" w:rsidP="002B4F49">
      <w:pPr>
        <w:jc w:val="center"/>
        <w:rPr>
          <w:b/>
          <w:bCs/>
          <w:sz w:val="28"/>
          <w:szCs w:val="28"/>
        </w:rPr>
      </w:pPr>
    </w:p>
    <w:p w:rsidR="002B4F49" w:rsidRPr="00FA70F0" w:rsidRDefault="002B4F49" w:rsidP="002B4F49">
      <w:pPr>
        <w:jc w:val="center"/>
        <w:rPr>
          <w:b/>
          <w:bCs/>
          <w:sz w:val="28"/>
          <w:szCs w:val="28"/>
        </w:rPr>
      </w:pPr>
    </w:p>
    <w:p w:rsidR="002B4F49" w:rsidRPr="00FA70F0" w:rsidRDefault="002B4F49" w:rsidP="002B4F49">
      <w:pPr>
        <w:jc w:val="center"/>
      </w:pPr>
      <w:r w:rsidRPr="00FA70F0">
        <w:rPr>
          <w:sz w:val="28"/>
          <w:szCs w:val="28"/>
        </w:rPr>
        <w:t>Форма обучения</w:t>
      </w:r>
    </w:p>
    <w:p w:rsidR="002B4F49" w:rsidRPr="00FA70F0" w:rsidRDefault="002B4F49" w:rsidP="002B4F49">
      <w:pPr>
        <w:jc w:val="center"/>
      </w:pPr>
      <w:r w:rsidRPr="00FA70F0">
        <w:rPr>
          <w:sz w:val="28"/>
          <w:szCs w:val="28"/>
        </w:rPr>
        <w:t>очная</w:t>
      </w:r>
    </w:p>
    <w:p w:rsidR="002B4F49" w:rsidRPr="00FA70F0" w:rsidRDefault="002B4F49" w:rsidP="002B4F49">
      <w:pPr>
        <w:jc w:val="center"/>
        <w:rPr>
          <w:color w:val="000000"/>
          <w:sz w:val="28"/>
          <w:szCs w:val="28"/>
        </w:rPr>
      </w:pPr>
    </w:p>
    <w:p w:rsidR="002B4F49" w:rsidRPr="00FA70F0" w:rsidRDefault="002B4F49" w:rsidP="002B4F49">
      <w:pPr>
        <w:jc w:val="center"/>
        <w:rPr>
          <w:color w:val="000000"/>
          <w:sz w:val="28"/>
          <w:szCs w:val="28"/>
        </w:rPr>
      </w:pPr>
    </w:p>
    <w:p w:rsidR="002B4F49" w:rsidRPr="00FA70F0" w:rsidRDefault="002B4F49" w:rsidP="002B4F49">
      <w:pPr>
        <w:jc w:val="center"/>
      </w:pPr>
      <w:r w:rsidRPr="00FA70F0">
        <w:rPr>
          <w:color w:val="000000"/>
          <w:sz w:val="28"/>
          <w:szCs w:val="28"/>
        </w:rPr>
        <w:t>г. Оренбург</w:t>
      </w:r>
    </w:p>
    <w:p w:rsidR="002B4F49" w:rsidRPr="00FA70F0" w:rsidRDefault="007F6EF2" w:rsidP="002B4F49">
      <w:pPr>
        <w:widowControl w:val="0"/>
        <w:jc w:val="center"/>
      </w:pPr>
      <w:r>
        <w:rPr>
          <w:sz w:val="28"/>
          <w:szCs w:val="28"/>
        </w:rPr>
        <w:t>2025</w:t>
      </w:r>
      <w:bookmarkStart w:id="1" w:name="_GoBack"/>
      <w:bookmarkEnd w:id="1"/>
    </w:p>
    <w:p w:rsidR="002B4F49" w:rsidRPr="007C126D" w:rsidRDefault="002B4F49" w:rsidP="002B4F49">
      <w:pPr>
        <w:widowControl w:val="0"/>
        <w:jc w:val="both"/>
        <w:rPr>
          <w:sz w:val="24"/>
          <w:szCs w:val="24"/>
        </w:rPr>
      </w:pPr>
      <w:r w:rsidRPr="00FA70F0">
        <w:br w:type="page"/>
      </w:r>
      <w:r w:rsidRPr="007C12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7C126D">
        <w:rPr>
          <w:sz w:val="24"/>
          <w:szCs w:val="24"/>
        </w:rPr>
        <w:t>ВО</w:t>
      </w:r>
      <w:proofErr w:type="gramEnd"/>
      <w:r w:rsidR="00C62A2D">
        <w:rPr>
          <w:sz w:val="24"/>
          <w:szCs w:val="24"/>
        </w:rPr>
        <w:t xml:space="preserve"> </w:t>
      </w:r>
      <w:proofErr w:type="gramStart"/>
      <w:r w:rsidRPr="007C126D">
        <w:rPr>
          <w:sz w:val="24"/>
          <w:szCs w:val="24"/>
        </w:rPr>
        <w:t>по</w:t>
      </w:r>
      <w:proofErr w:type="gramEnd"/>
      <w:r w:rsidRPr="007C126D">
        <w:rPr>
          <w:sz w:val="24"/>
          <w:szCs w:val="24"/>
        </w:rPr>
        <w:t xml:space="preserve"> направлению подготовки: 48.03.01 Теология, уровень образования – </w:t>
      </w:r>
      <w:proofErr w:type="spellStart"/>
      <w:r w:rsidRPr="007C126D">
        <w:rPr>
          <w:sz w:val="24"/>
          <w:szCs w:val="24"/>
        </w:rPr>
        <w:t>бакалавриат</w:t>
      </w:r>
      <w:proofErr w:type="spellEnd"/>
      <w:r w:rsidRPr="007C126D">
        <w:rPr>
          <w:sz w:val="24"/>
          <w:szCs w:val="24"/>
        </w:rPr>
        <w:t>, утвержденном Министерством высшего образования и науки 25.08.2020, 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Авто</w:t>
      </w:r>
      <w:proofErr w:type="gramStart"/>
      <w:r w:rsidRPr="007C126D">
        <w:rPr>
          <w:sz w:val="24"/>
          <w:szCs w:val="24"/>
        </w:rPr>
        <w:t>р(</w:t>
      </w:r>
      <w:proofErr w:type="gramEnd"/>
      <w:r w:rsidRPr="007C126D">
        <w:rPr>
          <w:sz w:val="24"/>
          <w:szCs w:val="24"/>
        </w:rPr>
        <w:t>ы)/составитель(и)  рабочей программы учебной дисциплины (модуля):</w:t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Иерей Алексей Колыванов, ст. преп.</w:t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   _______________________________</w:t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      (дата)</w:t>
      </w:r>
      <w:r w:rsidRPr="007C126D">
        <w:rPr>
          <w:sz w:val="24"/>
          <w:szCs w:val="24"/>
        </w:rPr>
        <w:tab/>
      </w:r>
      <w:r w:rsidRPr="007C126D">
        <w:rPr>
          <w:sz w:val="24"/>
          <w:szCs w:val="24"/>
        </w:rPr>
        <w:tab/>
        <w:t>(подпись)</w:t>
      </w:r>
      <w:r w:rsidRPr="007C126D">
        <w:rPr>
          <w:sz w:val="24"/>
          <w:szCs w:val="24"/>
        </w:rPr>
        <w:tab/>
      </w:r>
      <w:r w:rsidRPr="007C126D">
        <w:rPr>
          <w:sz w:val="24"/>
          <w:szCs w:val="24"/>
        </w:rPr>
        <w:tab/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471151" w:rsidRPr="007C126D" w:rsidRDefault="00471151" w:rsidP="00471151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 w:rsidR="00CD380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</w:t>
      </w:r>
      <w:r w:rsidRPr="007C126D">
        <w:rPr>
          <w:sz w:val="24"/>
          <w:szCs w:val="24"/>
        </w:rPr>
        <w:t xml:space="preserve">,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471151" w:rsidRDefault="00471151" w:rsidP="002B4F49">
      <w:pPr>
        <w:widowControl w:val="0"/>
        <w:rPr>
          <w:sz w:val="24"/>
          <w:szCs w:val="24"/>
        </w:rPr>
      </w:pPr>
    </w:p>
    <w:p w:rsidR="002B4F49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Программа одобрена на заседании кафедры церковно-практических дисциплин,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471151" w:rsidRDefault="00471151" w:rsidP="002B4F49">
      <w:pPr>
        <w:widowControl w:val="0"/>
        <w:rPr>
          <w:sz w:val="24"/>
          <w:szCs w:val="24"/>
        </w:rPr>
      </w:pPr>
    </w:p>
    <w:p w:rsidR="00471151" w:rsidRPr="007C126D" w:rsidRDefault="00471151" w:rsidP="00471151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 w:rsidR="00CD22EB">
        <w:rPr>
          <w:sz w:val="24"/>
          <w:szCs w:val="24"/>
        </w:rPr>
        <w:t xml:space="preserve"> истории и социально-гуманитарных дисциплин</w:t>
      </w:r>
      <w:r w:rsidRPr="007C126D">
        <w:rPr>
          <w:sz w:val="24"/>
          <w:szCs w:val="24"/>
        </w:rPr>
        <w:t xml:space="preserve">,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471151" w:rsidRDefault="00471151" w:rsidP="002B4F49">
      <w:pPr>
        <w:widowControl w:val="0"/>
        <w:rPr>
          <w:sz w:val="24"/>
          <w:szCs w:val="24"/>
        </w:rPr>
      </w:pPr>
    </w:p>
    <w:p w:rsidR="00471151" w:rsidRPr="007C126D" w:rsidRDefault="00471151" w:rsidP="00471151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 w:rsidR="00CD22EB">
        <w:rPr>
          <w:sz w:val="24"/>
          <w:szCs w:val="24"/>
        </w:rPr>
        <w:t xml:space="preserve"> филологических дисциплин,</w:t>
      </w:r>
      <w:r w:rsidRPr="007C126D">
        <w:rPr>
          <w:sz w:val="24"/>
          <w:szCs w:val="24"/>
        </w:rPr>
        <w:t xml:space="preserve">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471151" w:rsidRPr="007C126D" w:rsidRDefault="00471151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 w:rsidR="00CD22EB">
        <w:rPr>
          <w:sz w:val="24"/>
          <w:szCs w:val="24"/>
        </w:rPr>
        <w:t xml:space="preserve">    Ефименко М.Н., д.ф.н., профессор</w:t>
      </w:r>
    </w:p>
    <w:p w:rsidR="00CD22EB" w:rsidRPr="007C126D" w:rsidRDefault="00CD22EB" w:rsidP="00CD22EB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Заведующий кафедрой: _____________________        Исаев Д.В., к.ф.н., доцент</w:t>
      </w:r>
    </w:p>
    <w:p w:rsidR="00CD22EB" w:rsidRPr="007C126D" w:rsidRDefault="00CD22EB" w:rsidP="00CD22EB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Л.Б.</w:t>
      </w:r>
      <w:r w:rsidR="00C64F50">
        <w:rPr>
          <w:sz w:val="24"/>
          <w:szCs w:val="24"/>
        </w:rPr>
        <w:t xml:space="preserve">, </w:t>
      </w:r>
      <w:proofErr w:type="spellStart"/>
      <w:r w:rsidR="00C64F50">
        <w:rPr>
          <w:sz w:val="24"/>
          <w:szCs w:val="24"/>
        </w:rPr>
        <w:t>к.и</w:t>
      </w:r>
      <w:r w:rsidRPr="007C126D">
        <w:rPr>
          <w:sz w:val="24"/>
          <w:szCs w:val="24"/>
        </w:rPr>
        <w:t>.н</w:t>
      </w:r>
      <w:proofErr w:type="spellEnd"/>
      <w:r w:rsidRPr="007C126D">
        <w:rPr>
          <w:sz w:val="24"/>
          <w:szCs w:val="24"/>
        </w:rPr>
        <w:t>., доцент</w:t>
      </w:r>
    </w:p>
    <w:p w:rsidR="00CD22EB" w:rsidRPr="007C126D" w:rsidRDefault="00CD22EB" w:rsidP="00CD22EB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 w:rsidR="00C64F50">
        <w:rPr>
          <w:sz w:val="24"/>
          <w:szCs w:val="24"/>
        </w:rPr>
        <w:t xml:space="preserve">    Щербакова</w:t>
      </w:r>
      <w:proofErr w:type="gramStart"/>
      <w:r w:rsidR="00C64F50">
        <w:rPr>
          <w:sz w:val="24"/>
          <w:szCs w:val="24"/>
        </w:rPr>
        <w:t xml:space="preserve">., </w:t>
      </w:r>
      <w:proofErr w:type="spellStart"/>
      <w:proofErr w:type="gramEnd"/>
      <w:r w:rsidR="00C64F50">
        <w:rPr>
          <w:sz w:val="24"/>
          <w:szCs w:val="24"/>
        </w:rPr>
        <w:t>к.п</w:t>
      </w:r>
      <w:r w:rsidRPr="007C126D">
        <w:rPr>
          <w:sz w:val="24"/>
          <w:szCs w:val="24"/>
        </w:rPr>
        <w:t>.н</w:t>
      </w:r>
      <w:proofErr w:type="spellEnd"/>
      <w:r w:rsidRPr="007C126D">
        <w:rPr>
          <w:sz w:val="24"/>
          <w:szCs w:val="24"/>
        </w:rPr>
        <w:t>., доцент</w:t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Согласовано:</w:t>
      </w:r>
    </w:p>
    <w:p w:rsidR="002B4F49" w:rsidRPr="007C126D" w:rsidRDefault="002B4F49" w:rsidP="002B4F49">
      <w:pPr>
        <w:widowControl w:val="0"/>
        <w:rPr>
          <w:sz w:val="24"/>
          <w:szCs w:val="24"/>
        </w:rPr>
      </w:pPr>
    </w:p>
    <w:p w:rsidR="002B4F49" w:rsidRPr="007C126D" w:rsidRDefault="002B4F49" w:rsidP="002B4F49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Заведующий библиотекой ___________________            Н.А. Воронина</w:t>
      </w:r>
    </w:p>
    <w:p w:rsidR="00E87EBB" w:rsidRPr="00726A82" w:rsidRDefault="00E87EBB" w:rsidP="0033514F">
      <w:pPr>
        <w:widowControl w:val="0"/>
        <w:jc w:val="both"/>
        <w:rPr>
          <w:sz w:val="24"/>
          <w:szCs w:val="24"/>
        </w:rPr>
      </w:pPr>
    </w:p>
    <w:p w:rsidR="00E87EBB" w:rsidRPr="00726A82" w:rsidRDefault="00E87EBB" w:rsidP="0033514F">
      <w:pPr>
        <w:widowControl w:val="0"/>
        <w:jc w:val="both"/>
        <w:rPr>
          <w:sz w:val="24"/>
          <w:szCs w:val="24"/>
        </w:rPr>
      </w:pPr>
    </w:p>
    <w:p w:rsidR="004B3DF6" w:rsidRDefault="004B3DF6" w:rsidP="0033514F">
      <w:pPr>
        <w:widowControl w:val="0"/>
        <w:jc w:val="center"/>
        <w:outlineLvl w:val="0"/>
        <w:rPr>
          <w:b/>
          <w:bCs/>
          <w:kern w:val="32"/>
          <w:sz w:val="24"/>
          <w:szCs w:val="24"/>
        </w:rPr>
      </w:pPr>
      <w:bookmarkStart w:id="2" w:name="_Toc323379350"/>
      <w:bookmarkStart w:id="3" w:name="_Toc342480014"/>
    </w:p>
    <w:p w:rsidR="00C60067" w:rsidRDefault="00C60067">
      <w:pPr>
        <w:spacing w:after="200" w:line="276" w:lineRule="auto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br w:type="page"/>
      </w:r>
    </w:p>
    <w:p w:rsidR="004B3DF6" w:rsidRDefault="004B3DF6" w:rsidP="0033514F">
      <w:pPr>
        <w:widowControl w:val="0"/>
        <w:jc w:val="center"/>
        <w:outlineLvl w:val="0"/>
        <w:rPr>
          <w:b/>
          <w:bCs/>
          <w:kern w:val="32"/>
          <w:sz w:val="24"/>
          <w:szCs w:val="24"/>
        </w:rPr>
      </w:pPr>
    </w:p>
    <w:p w:rsidR="0033514F" w:rsidRPr="00726A82" w:rsidRDefault="0033514F" w:rsidP="0033514F">
      <w:pPr>
        <w:widowControl w:val="0"/>
        <w:jc w:val="center"/>
        <w:outlineLvl w:val="0"/>
        <w:rPr>
          <w:b/>
          <w:bCs/>
          <w:kern w:val="32"/>
          <w:sz w:val="24"/>
          <w:szCs w:val="24"/>
        </w:rPr>
      </w:pPr>
      <w:r w:rsidRPr="00726A82">
        <w:rPr>
          <w:b/>
          <w:bCs/>
          <w:kern w:val="32"/>
          <w:sz w:val="24"/>
          <w:szCs w:val="24"/>
        </w:rPr>
        <w:t>Пояснительная записка</w:t>
      </w:r>
      <w:bookmarkEnd w:id="2"/>
      <w:bookmarkEnd w:id="3"/>
    </w:p>
    <w:p w:rsidR="0033514F" w:rsidRPr="00726A82" w:rsidRDefault="0033514F" w:rsidP="005501BB">
      <w:pPr>
        <w:pStyle w:val="11"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/>
        <w:jc w:val="both"/>
      </w:pPr>
    </w:p>
    <w:p w:rsidR="005501BB" w:rsidRPr="00726A82" w:rsidRDefault="006C0F94" w:rsidP="00766496">
      <w:pPr>
        <w:ind w:firstLine="708"/>
        <w:jc w:val="both"/>
        <w:rPr>
          <w:sz w:val="24"/>
          <w:szCs w:val="24"/>
        </w:rPr>
      </w:pPr>
      <w:r w:rsidRPr="00726A82">
        <w:rPr>
          <w:sz w:val="24"/>
          <w:szCs w:val="24"/>
        </w:rPr>
        <w:t>П</w:t>
      </w:r>
      <w:r w:rsidR="001C5284" w:rsidRPr="00726A82">
        <w:rPr>
          <w:sz w:val="24"/>
          <w:szCs w:val="24"/>
        </w:rPr>
        <w:t>реддипл</w:t>
      </w:r>
      <w:r w:rsidRPr="00726A82">
        <w:rPr>
          <w:sz w:val="24"/>
          <w:szCs w:val="24"/>
        </w:rPr>
        <w:t>омная</w:t>
      </w:r>
      <w:r w:rsidR="005501BB" w:rsidRPr="00726A82">
        <w:rPr>
          <w:sz w:val="24"/>
          <w:szCs w:val="24"/>
        </w:rPr>
        <w:t xml:space="preserve"> практика</w:t>
      </w:r>
      <w:r w:rsidR="002D62CD">
        <w:rPr>
          <w:sz w:val="24"/>
          <w:szCs w:val="24"/>
        </w:rPr>
        <w:t xml:space="preserve"> </w:t>
      </w:r>
      <w:r w:rsidR="005501BB" w:rsidRPr="00726A82">
        <w:rPr>
          <w:sz w:val="24"/>
          <w:szCs w:val="24"/>
        </w:rPr>
        <w:t xml:space="preserve">является составной частью </w:t>
      </w:r>
      <w:r w:rsidR="00AC6922" w:rsidRPr="00726A82">
        <w:rPr>
          <w:sz w:val="24"/>
          <w:szCs w:val="24"/>
        </w:rPr>
        <w:t>ОПОП</w:t>
      </w:r>
      <w:r w:rsidR="005501BB" w:rsidRPr="00726A82">
        <w:rPr>
          <w:sz w:val="24"/>
          <w:szCs w:val="24"/>
        </w:rPr>
        <w:t xml:space="preserve"> подготовки </w:t>
      </w:r>
      <w:r w:rsidR="005501BB" w:rsidRPr="00726A82">
        <w:rPr>
          <w:bCs/>
          <w:color w:val="000000"/>
          <w:sz w:val="24"/>
          <w:szCs w:val="24"/>
        </w:rPr>
        <w:t xml:space="preserve">48.03.01 </w:t>
      </w:r>
      <w:r w:rsidR="005501BB" w:rsidRPr="00726A82">
        <w:rPr>
          <w:rFonts w:eastAsia="Times New Roman+FPEF"/>
          <w:bCs/>
          <w:sz w:val="24"/>
          <w:szCs w:val="24"/>
        </w:rPr>
        <w:t>Теология</w:t>
      </w:r>
      <w:r w:rsidR="005501BB" w:rsidRPr="00726A82">
        <w:rPr>
          <w:sz w:val="24"/>
          <w:szCs w:val="24"/>
        </w:rPr>
        <w:t xml:space="preserve">. </w:t>
      </w:r>
      <w:r w:rsidR="00DB5803">
        <w:rPr>
          <w:sz w:val="24"/>
          <w:szCs w:val="24"/>
        </w:rPr>
        <w:t>Проводится в 8 семестре</w:t>
      </w:r>
      <w:r w:rsidRPr="00726A82">
        <w:rPr>
          <w:sz w:val="24"/>
          <w:szCs w:val="24"/>
        </w:rPr>
        <w:t xml:space="preserve"> и составляет 108 ч. (3 </w:t>
      </w:r>
      <w:proofErr w:type="spellStart"/>
      <w:r w:rsidRPr="00726A82">
        <w:rPr>
          <w:sz w:val="24"/>
          <w:szCs w:val="24"/>
        </w:rPr>
        <w:t>з.ед</w:t>
      </w:r>
      <w:proofErr w:type="spellEnd"/>
      <w:r w:rsidRPr="00726A82">
        <w:rPr>
          <w:sz w:val="24"/>
          <w:szCs w:val="24"/>
        </w:rPr>
        <w:t>.)</w:t>
      </w:r>
    </w:p>
    <w:p w:rsidR="0033514F" w:rsidRPr="00726A82" w:rsidRDefault="0033514F" w:rsidP="0033514F">
      <w:pPr>
        <w:widowControl w:val="0"/>
        <w:jc w:val="both"/>
        <w:rPr>
          <w:i/>
          <w:iCs/>
          <w:sz w:val="24"/>
          <w:szCs w:val="24"/>
        </w:rPr>
      </w:pPr>
    </w:p>
    <w:p w:rsidR="001C5284" w:rsidRPr="00726A82" w:rsidRDefault="001C5284" w:rsidP="001C5284">
      <w:pPr>
        <w:widowControl w:val="0"/>
        <w:tabs>
          <w:tab w:val="left" w:pos="414"/>
        </w:tabs>
        <w:ind w:left="993"/>
        <w:jc w:val="center"/>
        <w:outlineLvl w:val="0"/>
        <w:rPr>
          <w:sz w:val="24"/>
          <w:szCs w:val="24"/>
        </w:rPr>
      </w:pPr>
      <w:bookmarkStart w:id="4" w:name="_Toc299967371"/>
      <w:bookmarkStart w:id="5" w:name="_Toc320099155"/>
      <w:bookmarkStart w:id="6" w:name="_Toc323379351"/>
      <w:bookmarkStart w:id="7" w:name="_Toc342480015"/>
      <w:r w:rsidRPr="00726A82">
        <w:rPr>
          <w:b/>
          <w:bCs/>
          <w:sz w:val="24"/>
          <w:szCs w:val="24"/>
        </w:rPr>
        <w:t>1.</w:t>
      </w:r>
      <w:r w:rsidR="0033514F" w:rsidRPr="00726A82">
        <w:rPr>
          <w:b/>
          <w:bCs/>
          <w:sz w:val="24"/>
          <w:szCs w:val="24"/>
        </w:rPr>
        <w:t xml:space="preserve">Цели и задачи </w:t>
      </w:r>
      <w:bookmarkEnd w:id="4"/>
      <w:bookmarkEnd w:id="5"/>
      <w:bookmarkEnd w:id="6"/>
      <w:bookmarkEnd w:id="7"/>
      <w:r w:rsidRPr="00726A82">
        <w:rPr>
          <w:sz w:val="24"/>
          <w:szCs w:val="24"/>
        </w:rPr>
        <w:t>преддипл</w:t>
      </w:r>
      <w:r w:rsidR="006C0F94" w:rsidRPr="00726A82">
        <w:rPr>
          <w:sz w:val="24"/>
          <w:szCs w:val="24"/>
        </w:rPr>
        <w:t>омной</w:t>
      </w:r>
      <w:r w:rsidRPr="00726A82">
        <w:rPr>
          <w:sz w:val="24"/>
          <w:szCs w:val="24"/>
        </w:rPr>
        <w:t xml:space="preserve"> практики</w:t>
      </w:r>
    </w:p>
    <w:p w:rsidR="001C5284" w:rsidRPr="00726A82" w:rsidRDefault="001C5284" w:rsidP="001C5284">
      <w:pPr>
        <w:widowControl w:val="0"/>
        <w:tabs>
          <w:tab w:val="left" w:pos="414"/>
        </w:tabs>
        <w:ind w:left="993"/>
        <w:jc w:val="center"/>
        <w:outlineLvl w:val="0"/>
        <w:rPr>
          <w:sz w:val="24"/>
          <w:szCs w:val="24"/>
        </w:rPr>
      </w:pPr>
    </w:p>
    <w:p w:rsidR="001C5284" w:rsidRPr="00726A82" w:rsidRDefault="001C5284" w:rsidP="001C5284">
      <w:pPr>
        <w:widowControl w:val="0"/>
        <w:tabs>
          <w:tab w:val="left" w:pos="414"/>
        </w:tabs>
        <w:jc w:val="both"/>
        <w:outlineLvl w:val="0"/>
        <w:rPr>
          <w:sz w:val="24"/>
          <w:szCs w:val="24"/>
        </w:rPr>
      </w:pPr>
      <w:r w:rsidRPr="00726A82">
        <w:rPr>
          <w:sz w:val="24"/>
          <w:szCs w:val="24"/>
        </w:rPr>
        <w:tab/>
      </w:r>
      <w:r w:rsidRPr="00726A82">
        <w:rPr>
          <w:sz w:val="24"/>
          <w:szCs w:val="24"/>
        </w:rPr>
        <w:tab/>
      </w:r>
      <w:proofErr w:type="gramStart"/>
      <w:r w:rsidR="006C0F94" w:rsidRPr="00726A82">
        <w:rPr>
          <w:sz w:val="24"/>
          <w:szCs w:val="24"/>
        </w:rPr>
        <w:t>Преддипломная</w:t>
      </w:r>
      <w:r w:rsidRPr="00726A82">
        <w:rPr>
          <w:sz w:val="24"/>
          <w:szCs w:val="24"/>
        </w:rPr>
        <w:t xml:space="preserve">  практика проводится с целью сбора, анализа и обобщения научного материала, разработки оригинальных научно-богословских идей для подготовки выпускной квалификационной (бакалаврской) работы, получения навыков самостоятельной научно-исследовательской работы, практического участия в научно исследовательской работе</w:t>
      </w:r>
      <w:r w:rsidR="00195CD1" w:rsidRPr="00726A82">
        <w:rPr>
          <w:sz w:val="24"/>
          <w:szCs w:val="24"/>
        </w:rPr>
        <w:t xml:space="preserve"> в плане формирования </w:t>
      </w:r>
      <w:proofErr w:type="spellStart"/>
      <w:r w:rsidR="00195CD1" w:rsidRPr="00726A82">
        <w:rPr>
          <w:sz w:val="24"/>
          <w:szCs w:val="24"/>
        </w:rPr>
        <w:t>компетентностных</w:t>
      </w:r>
      <w:proofErr w:type="spellEnd"/>
      <w:r w:rsidR="00D66216">
        <w:rPr>
          <w:sz w:val="24"/>
          <w:szCs w:val="24"/>
        </w:rPr>
        <w:t xml:space="preserve"> </w:t>
      </w:r>
      <w:r w:rsidR="00195CD1" w:rsidRPr="00726A82">
        <w:rPr>
          <w:color w:val="000000"/>
          <w:sz w:val="24"/>
          <w:szCs w:val="24"/>
        </w:rPr>
        <w:t>способностей решать стандартные задачи профессиональной деятельности теолога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proofErr w:type="gramEnd"/>
    </w:p>
    <w:p w:rsidR="001C5284" w:rsidRPr="00726A82" w:rsidRDefault="001C5284" w:rsidP="0033514F">
      <w:pPr>
        <w:ind w:left="720"/>
        <w:rPr>
          <w:b/>
          <w:bCs/>
          <w:sz w:val="24"/>
          <w:szCs w:val="24"/>
        </w:rPr>
      </w:pPr>
    </w:p>
    <w:p w:rsidR="001C5284" w:rsidRPr="00726A82" w:rsidRDefault="0033514F" w:rsidP="001C5284">
      <w:pPr>
        <w:ind w:left="720"/>
        <w:rPr>
          <w:sz w:val="24"/>
          <w:szCs w:val="24"/>
        </w:rPr>
      </w:pPr>
      <w:r w:rsidRPr="00726A82">
        <w:rPr>
          <w:b/>
          <w:bCs/>
          <w:sz w:val="24"/>
          <w:szCs w:val="24"/>
        </w:rPr>
        <w:t>Задачи</w:t>
      </w:r>
      <w:r w:rsidR="00D66216">
        <w:rPr>
          <w:b/>
          <w:bCs/>
          <w:sz w:val="24"/>
          <w:szCs w:val="24"/>
        </w:rPr>
        <w:t xml:space="preserve"> </w:t>
      </w:r>
      <w:r w:rsidR="006C0F94" w:rsidRPr="00726A82">
        <w:rPr>
          <w:sz w:val="24"/>
          <w:szCs w:val="24"/>
        </w:rPr>
        <w:t>преддипломной</w:t>
      </w:r>
      <w:r w:rsidR="001C5284" w:rsidRPr="00726A82">
        <w:rPr>
          <w:sz w:val="24"/>
          <w:szCs w:val="24"/>
        </w:rPr>
        <w:t xml:space="preserve"> практики:</w:t>
      </w:r>
    </w:p>
    <w:p w:rsidR="001C5284" w:rsidRPr="00726A82" w:rsidRDefault="001C5284" w:rsidP="001C5284">
      <w:pPr>
        <w:ind w:left="720"/>
        <w:rPr>
          <w:sz w:val="24"/>
          <w:szCs w:val="24"/>
        </w:rPr>
      </w:pPr>
    </w:p>
    <w:p w:rsidR="001C5284" w:rsidRPr="00726A82" w:rsidRDefault="001C5284" w:rsidP="001C5284">
      <w:pPr>
        <w:autoSpaceDE w:val="0"/>
        <w:ind w:left="709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закрепление знаний, умений и навыков, полученных студентами в процессе </w:t>
      </w:r>
      <w:proofErr w:type="gramStart"/>
      <w:r w:rsidRPr="00726A82">
        <w:rPr>
          <w:sz w:val="24"/>
          <w:szCs w:val="24"/>
        </w:rPr>
        <w:t>изучения дисциплин учебного плана направления</w:t>
      </w:r>
      <w:r w:rsidR="00AC6922" w:rsidRPr="00726A82">
        <w:rPr>
          <w:rFonts w:eastAsia="Times New Roman+FPEF"/>
          <w:sz w:val="24"/>
          <w:szCs w:val="24"/>
        </w:rPr>
        <w:t xml:space="preserve"> подготовки</w:t>
      </w:r>
      <w:proofErr w:type="gramEnd"/>
      <w:r w:rsidR="00D66216">
        <w:rPr>
          <w:rFonts w:eastAsia="Times New Roman+FPEF"/>
          <w:sz w:val="24"/>
          <w:szCs w:val="24"/>
        </w:rPr>
        <w:t xml:space="preserve"> </w:t>
      </w:r>
      <w:r w:rsidR="00AC6922" w:rsidRPr="00726A82">
        <w:rPr>
          <w:bCs/>
          <w:color w:val="000000"/>
          <w:sz w:val="24"/>
          <w:szCs w:val="24"/>
        </w:rPr>
        <w:t xml:space="preserve">48.03.01 </w:t>
      </w:r>
      <w:r w:rsidRPr="00726A82">
        <w:rPr>
          <w:sz w:val="24"/>
          <w:szCs w:val="24"/>
        </w:rPr>
        <w:t xml:space="preserve"> «Теология» (профиль </w:t>
      </w:r>
      <w:r w:rsidRPr="00726A82">
        <w:rPr>
          <w:rFonts w:eastAsia="Times New Roman+FPEF"/>
          <w:bCs/>
          <w:color w:val="000000"/>
          <w:sz w:val="24"/>
          <w:szCs w:val="24"/>
        </w:rPr>
        <w:t>Практическая теология православия</w:t>
      </w:r>
      <w:r w:rsidRPr="00726A82">
        <w:rPr>
          <w:sz w:val="24"/>
          <w:szCs w:val="24"/>
        </w:rPr>
        <w:t>);</w:t>
      </w:r>
    </w:p>
    <w:p w:rsidR="001C5284" w:rsidRPr="00726A82" w:rsidRDefault="001C5284" w:rsidP="001C5284">
      <w:pPr>
        <w:autoSpaceDE w:val="0"/>
        <w:ind w:left="709"/>
        <w:jc w:val="both"/>
        <w:rPr>
          <w:sz w:val="24"/>
          <w:szCs w:val="24"/>
        </w:rPr>
      </w:pP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Pr="00726A82">
        <w:rPr>
          <w:rFonts w:ascii="Times New Roman" w:hAnsi="Times New Roman" w:cs="Times New Roman"/>
          <w:sz w:val="24"/>
          <w:szCs w:val="24"/>
        </w:rPr>
        <w:t xml:space="preserve"> овладение студентом современной методологией научного исследования; </w:t>
      </w: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Pr="00726A82">
        <w:rPr>
          <w:rFonts w:ascii="Times New Roman" w:hAnsi="Times New Roman" w:cs="Times New Roman"/>
          <w:sz w:val="24"/>
          <w:szCs w:val="24"/>
        </w:rPr>
        <w:t xml:space="preserve"> овладение современными методами сбора, анализа и обработки научной информации;</w:t>
      </w: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="00195CD1" w:rsidRPr="00726A82">
        <w:rPr>
          <w:rFonts w:ascii="Times New Roman" w:hAnsi="Times New Roman" w:cs="Times New Roman"/>
          <w:sz w:val="24"/>
          <w:szCs w:val="24"/>
        </w:rPr>
        <w:t>умение анализировать мировоззренческие, социально и профессионально  значимые  проблемы</w:t>
      </w:r>
      <w:r w:rsidRPr="00726A8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Pr="00726A82">
        <w:rPr>
          <w:rFonts w:ascii="Times New Roman" w:hAnsi="Times New Roman" w:cs="Times New Roman"/>
          <w:sz w:val="24"/>
          <w:szCs w:val="24"/>
        </w:rPr>
        <w:t xml:space="preserve"> формирование  навыков самообразования и самосовершенствования, содействие активизации научно-исследовательской деятельности выпускников. В результате прохождения преддипломной практики студент должен овладеть навыками самостоятельной научно-исследовательской деятельности в профессиональной области</w:t>
      </w:r>
      <w:proofErr w:type="gramStart"/>
      <w:r w:rsidR="00195CD1" w:rsidRPr="00726A82">
        <w:rPr>
          <w:rFonts w:ascii="Times New Roman" w:hAnsi="Times New Roman" w:cs="Times New Roman"/>
          <w:sz w:val="24"/>
          <w:szCs w:val="24"/>
        </w:rPr>
        <w:t>;</w:t>
      </w:r>
      <w:r w:rsidRPr="00726A8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Pr="00726A82">
        <w:rPr>
          <w:rFonts w:ascii="Times New Roman" w:hAnsi="Times New Roman" w:cs="Times New Roman"/>
          <w:sz w:val="24"/>
          <w:szCs w:val="24"/>
        </w:rPr>
        <w:t xml:space="preserve"> организации научного исследования студентов в соответствии с современной методологией науки; соблюдение </w:t>
      </w:r>
      <w:proofErr w:type="spellStart"/>
      <w:r w:rsidRPr="00726A82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726A82">
        <w:rPr>
          <w:rFonts w:ascii="Times New Roman" w:hAnsi="Times New Roman" w:cs="Times New Roman"/>
          <w:sz w:val="24"/>
          <w:szCs w:val="24"/>
        </w:rPr>
        <w:t xml:space="preserve"> и логики в проведении научного исследования (научность);</w:t>
      </w: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Pr="00726A82">
        <w:rPr>
          <w:rFonts w:ascii="Times New Roman" w:hAnsi="Times New Roman" w:cs="Times New Roman"/>
          <w:sz w:val="24"/>
          <w:szCs w:val="24"/>
        </w:rPr>
        <w:t xml:space="preserve"> актуализации и стимулировании творческого подхода студентов к проведению научного исследования (креативность); </w:t>
      </w:r>
    </w:p>
    <w:p w:rsidR="001C5284" w:rsidRPr="00726A82" w:rsidRDefault="001C5284" w:rsidP="001C5284">
      <w:pPr>
        <w:pStyle w:val="ac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3514F" w:rsidRPr="00726A82" w:rsidRDefault="001C5284" w:rsidP="00195CD1">
      <w:pPr>
        <w:pStyle w:val="ac"/>
        <w:ind w:left="709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sym w:font="Symbol" w:char="F02D"/>
      </w:r>
      <w:r w:rsidR="00195CD1" w:rsidRPr="00726A82">
        <w:rPr>
          <w:rFonts w:ascii="Times New Roman" w:hAnsi="Times New Roman" w:cs="Times New Roman"/>
          <w:sz w:val="24"/>
          <w:szCs w:val="24"/>
        </w:rPr>
        <w:t>формирование навыков  реализации научных знаний в профессиональной деятельности</w:t>
      </w:r>
    </w:p>
    <w:p w:rsidR="0033514F" w:rsidRPr="00726A82" w:rsidRDefault="0033514F" w:rsidP="0033514F">
      <w:pPr>
        <w:widowControl w:val="0"/>
        <w:jc w:val="both"/>
        <w:rPr>
          <w:sz w:val="24"/>
          <w:szCs w:val="24"/>
        </w:rPr>
      </w:pPr>
    </w:p>
    <w:p w:rsidR="0033514F" w:rsidRPr="00726A82" w:rsidRDefault="0033514F" w:rsidP="00B77D37">
      <w:pPr>
        <w:pStyle w:val="ac"/>
        <w:widowControl w:val="0"/>
        <w:numPr>
          <w:ilvl w:val="0"/>
          <w:numId w:val="19"/>
        </w:numPr>
        <w:tabs>
          <w:tab w:val="left" w:pos="414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99967372"/>
      <w:bookmarkStart w:id="9" w:name="_Toc320099156"/>
      <w:bookmarkStart w:id="10" w:name="_Toc323379352"/>
      <w:bookmarkStart w:id="11" w:name="_Toc342480016"/>
      <w:r w:rsidRPr="00726A82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 w:rsidR="00B77D37" w:rsidRPr="00726A82">
        <w:rPr>
          <w:rFonts w:ascii="Times New Roman" w:hAnsi="Times New Roman" w:cs="Times New Roman"/>
          <w:b/>
          <w:bCs/>
          <w:sz w:val="24"/>
          <w:szCs w:val="24"/>
        </w:rPr>
        <w:t xml:space="preserve">практики </w:t>
      </w:r>
      <w:r w:rsidRPr="00726A82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О</w:t>
      </w:r>
      <w:r w:rsidR="00AC6922" w:rsidRPr="00726A8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26A82">
        <w:rPr>
          <w:rFonts w:ascii="Times New Roman" w:hAnsi="Times New Roman" w:cs="Times New Roman"/>
          <w:b/>
          <w:bCs/>
          <w:sz w:val="24"/>
          <w:szCs w:val="24"/>
        </w:rPr>
        <w:t>ОП ВПО</w:t>
      </w:r>
      <w:bookmarkEnd w:id="8"/>
      <w:bookmarkEnd w:id="9"/>
      <w:bookmarkEnd w:id="10"/>
      <w:bookmarkEnd w:id="11"/>
    </w:p>
    <w:p w:rsidR="00B77D37" w:rsidRPr="00726A82" w:rsidRDefault="00AC6922" w:rsidP="00AC6922">
      <w:pPr>
        <w:pStyle w:val="ac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t>Преддипломная</w:t>
      </w:r>
      <w:r w:rsidR="005077A2">
        <w:rPr>
          <w:rFonts w:ascii="Times New Roman" w:hAnsi="Times New Roman" w:cs="Times New Roman"/>
          <w:sz w:val="24"/>
          <w:szCs w:val="24"/>
        </w:rPr>
        <w:t xml:space="preserve"> практика входит в обязательную часть Блока 2 </w:t>
      </w:r>
      <w:r w:rsidR="00B77D37" w:rsidRPr="00726A82">
        <w:rPr>
          <w:rFonts w:ascii="Times New Roman" w:hAnsi="Times New Roman" w:cs="Times New Roman"/>
          <w:sz w:val="24"/>
          <w:szCs w:val="24"/>
        </w:rPr>
        <w:t xml:space="preserve">«Практики» и связана со всеми частями </w:t>
      </w:r>
      <w:r w:rsidRPr="00726A82">
        <w:rPr>
          <w:rFonts w:ascii="Times New Roman" w:hAnsi="Times New Roman" w:cs="Times New Roman"/>
          <w:sz w:val="24"/>
          <w:szCs w:val="24"/>
        </w:rPr>
        <w:t>ОПОП,</w:t>
      </w:r>
      <w:r w:rsidR="00B77D37" w:rsidRPr="00726A82">
        <w:rPr>
          <w:rFonts w:ascii="Times New Roman" w:hAnsi="Times New Roman" w:cs="Times New Roman"/>
          <w:sz w:val="24"/>
          <w:szCs w:val="24"/>
        </w:rPr>
        <w:t xml:space="preserve"> так  как служит для закрепления и развития навыков, полученных при освоении дисциплин учебного плана. </w:t>
      </w:r>
    </w:p>
    <w:p w:rsidR="00B77D37" w:rsidRPr="00726A82" w:rsidRDefault="00B77D37" w:rsidP="00B77D3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A82">
        <w:rPr>
          <w:rFonts w:ascii="Times New Roman" w:hAnsi="Times New Roman" w:cs="Times New Roman"/>
          <w:b/>
          <w:sz w:val="24"/>
          <w:szCs w:val="24"/>
        </w:rPr>
        <w:t>3.Форма проведения практики</w:t>
      </w:r>
    </w:p>
    <w:p w:rsidR="00B77D37" w:rsidRPr="00726A82" w:rsidRDefault="00AC6922" w:rsidP="00AC6922">
      <w:pPr>
        <w:ind w:firstLine="284"/>
        <w:jc w:val="both"/>
        <w:rPr>
          <w:sz w:val="24"/>
          <w:szCs w:val="24"/>
        </w:rPr>
      </w:pPr>
      <w:r w:rsidRPr="00726A82">
        <w:rPr>
          <w:sz w:val="24"/>
          <w:szCs w:val="24"/>
        </w:rPr>
        <w:lastRenderedPageBreak/>
        <w:t>Преддипломная</w:t>
      </w:r>
      <w:r w:rsidR="00B77D37" w:rsidRPr="00726A82">
        <w:rPr>
          <w:sz w:val="24"/>
          <w:szCs w:val="24"/>
        </w:rPr>
        <w:t xml:space="preserve"> практика является стационарной и осуществляется на базе кафедры, являющейся для студента выпускающей. Преддипломная практика проходит в форме научно - исследовательской деятельности, связанной с решением проблем выпускной квалификационной работы.</w:t>
      </w:r>
    </w:p>
    <w:p w:rsidR="008A1A87" w:rsidRPr="00726A82" w:rsidRDefault="008A1A87" w:rsidP="00B77D37">
      <w:pPr>
        <w:jc w:val="both"/>
        <w:rPr>
          <w:sz w:val="24"/>
          <w:szCs w:val="24"/>
        </w:rPr>
      </w:pPr>
    </w:p>
    <w:p w:rsidR="00B77D37" w:rsidRPr="00726A82" w:rsidRDefault="008A1A87" w:rsidP="008A1A87">
      <w:pPr>
        <w:ind w:left="284"/>
        <w:contextualSpacing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t>4.</w:t>
      </w:r>
      <w:r w:rsidR="00B77D37" w:rsidRPr="00726A82">
        <w:rPr>
          <w:b/>
          <w:sz w:val="24"/>
          <w:szCs w:val="24"/>
        </w:rPr>
        <w:t xml:space="preserve">Место и время проведения </w:t>
      </w:r>
      <w:r w:rsidRPr="00726A82">
        <w:rPr>
          <w:b/>
          <w:sz w:val="24"/>
          <w:szCs w:val="24"/>
        </w:rPr>
        <w:t>научно-исследовательской (преддипломной) практики</w:t>
      </w:r>
    </w:p>
    <w:p w:rsidR="008A1A87" w:rsidRPr="00726A82" w:rsidRDefault="008A1A87" w:rsidP="008A1A87">
      <w:pPr>
        <w:ind w:left="284"/>
        <w:contextualSpacing/>
        <w:jc w:val="center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8A1A87" w:rsidRPr="00726A82" w:rsidTr="008A1A87">
        <w:tc>
          <w:tcPr>
            <w:tcW w:w="2605" w:type="dxa"/>
          </w:tcPr>
          <w:p w:rsidR="008A1A87" w:rsidRPr="00726A82" w:rsidRDefault="008A1A87" w:rsidP="008A1A8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Вид учебной нагрузки</w:t>
            </w:r>
          </w:p>
        </w:tc>
        <w:tc>
          <w:tcPr>
            <w:tcW w:w="2605" w:type="dxa"/>
          </w:tcPr>
          <w:p w:rsidR="008A1A87" w:rsidRPr="00726A82" w:rsidRDefault="008A1A87" w:rsidP="008A1A87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606" w:type="dxa"/>
          </w:tcPr>
          <w:p w:rsidR="008A1A87" w:rsidRPr="00726A82" w:rsidRDefault="008A1A87" w:rsidP="008A1A8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практики</w:t>
            </w:r>
          </w:p>
        </w:tc>
        <w:tc>
          <w:tcPr>
            <w:tcW w:w="2606" w:type="dxa"/>
          </w:tcPr>
          <w:p w:rsidR="008A1A87" w:rsidRPr="00726A82" w:rsidRDefault="008A1A87" w:rsidP="008A1A8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8A1A87" w:rsidRPr="00726A82" w:rsidTr="008A1A87">
        <w:tc>
          <w:tcPr>
            <w:tcW w:w="2605" w:type="dxa"/>
          </w:tcPr>
          <w:p w:rsidR="008A1A87" w:rsidRPr="00726A82" w:rsidRDefault="00AE28FE" w:rsidP="008A1A87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Преддипломная</w:t>
            </w:r>
            <w:r w:rsidR="008A1A87"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2605" w:type="dxa"/>
          </w:tcPr>
          <w:p w:rsidR="0078466C" w:rsidRPr="00726A82" w:rsidRDefault="0078466C" w:rsidP="008A1A8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A87" w:rsidRPr="00726A82" w:rsidRDefault="00AE28FE" w:rsidP="008A1A8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 семинарии</w:t>
            </w:r>
          </w:p>
        </w:tc>
        <w:tc>
          <w:tcPr>
            <w:tcW w:w="2606" w:type="dxa"/>
          </w:tcPr>
          <w:p w:rsidR="006C0F94" w:rsidRPr="00726A82" w:rsidRDefault="006C0F94" w:rsidP="006C0F94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94" w:rsidRPr="00726A82" w:rsidRDefault="0078466C" w:rsidP="0078466C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6C0F94"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2426AA"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26AA" w:rsidRPr="00726A82">
              <w:rPr>
                <w:rFonts w:ascii="Times New Roman" w:hAnsi="Times New Roman" w:cs="Times New Roman"/>
                <w:sz w:val="24"/>
                <w:szCs w:val="24"/>
              </w:rPr>
              <w:t>з.ед.)</w:t>
            </w:r>
          </w:p>
        </w:tc>
        <w:tc>
          <w:tcPr>
            <w:tcW w:w="2606" w:type="dxa"/>
          </w:tcPr>
          <w:p w:rsidR="006C0F94" w:rsidRPr="00726A82" w:rsidRDefault="006C0F94" w:rsidP="006C0F94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94" w:rsidRPr="00726A82" w:rsidRDefault="006C0F94" w:rsidP="006C0F94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</w:tbl>
    <w:p w:rsidR="003D27E6" w:rsidRPr="00726A82" w:rsidRDefault="003D27E6" w:rsidP="003D27E6">
      <w:pPr>
        <w:widowControl w:val="0"/>
        <w:tabs>
          <w:tab w:val="left" w:pos="360"/>
        </w:tabs>
        <w:ind w:left="993"/>
        <w:jc w:val="center"/>
        <w:outlineLvl w:val="0"/>
        <w:rPr>
          <w:b/>
          <w:bCs/>
          <w:sz w:val="24"/>
          <w:szCs w:val="24"/>
        </w:rPr>
      </w:pPr>
    </w:p>
    <w:p w:rsidR="003D27E6" w:rsidRPr="00726A82" w:rsidRDefault="006C0F94" w:rsidP="003D27E6">
      <w:pPr>
        <w:pStyle w:val="ac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726A82">
        <w:rPr>
          <w:rFonts w:ascii="Times New Roman" w:hAnsi="Times New Roman" w:cs="Times New Roman"/>
          <w:b/>
          <w:sz w:val="24"/>
          <w:szCs w:val="24"/>
        </w:rPr>
        <w:t>5</w:t>
      </w:r>
      <w:r w:rsidR="002426AA" w:rsidRPr="00726A8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A1A87" w:rsidRPr="00726A82">
        <w:rPr>
          <w:rFonts w:ascii="Times New Roman" w:hAnsi="Times New Roman" w:cs="Times New Roman"/>
          <w:b/>
          <w:sz w:val="24"/>
          <w:szCs w:val="24"/>
        </w:rPr>
        <w:t xml:space="preserve">Компетенции обучающегося, формируемые в результате прохождения </w:t>
      </w:r>
      <w:r w:rsidRPr="00726A82">
        <w:rPr>
          <w:rFonts w:ascii="Times New Roman" w:hAnsi="Times New Roman" w:cs="Times New Roman"/>
          <w:b/>
          <w:sz w:val="24"/>
          <w:szCs w:val="24"/>
        </w:rPr>
        <w:t>преддипломной</w:t>
      </w:r>
      <w:r w:rsidR="003D27E6" w:rsidRPr="00726A82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proofErr w:type="gramEnd"/>
    </w:p>
    <w:p w:rsidR="0033514F" w:rsidRPr="00726A82" w:rsidRDefault="0033514F" w:rsidP="0033514F">
      <w:pPr>
        <w:widowControl w:val="0"/>
        <w:tabs>
          <w:tab w:val="left" w:pos="360"/>
        </w:tabs>
        <w:outlineLvl w:val="0"/>
        <w:rPr>
          <w:b/>
          <w:bCs/>
          <w:sz w:val="24"/>
          <w:szCs w:val="24"/>
        </w:rPr>
      </w:pPr>
    </w:p>
    <w:p w:rsidR="00003C42" w:rsidRPr="00FD10EE" w:rsidRDefault="0033514F" w:rsidP="00FD10EE">
      <w:pPr>
        <w:widowControl w:val="0"/>
        <w:tabs>
          <w:tab w:val="left" w:pos="360"/>
        </w:tabs>
        <w:ind w:firstLine="709"/>
        <w:jc w:val="both"/>
        <w:outlineLvl w:val="0"/>
        <w:rPr>
          <w:iCs/>
          <w:sz w:val="24"/>
          <w:szCs w:val="24"/>
        </w:rPr>
      </w:pPr>
      <w:r w:rsidRPr="00726A82">
        <w:rPr>
          <w:sz w:val="24"/>
          <w:szCs w:val="24"/>
        </w:rPr>
        <w:t xml:space="preserve">Процесс </w:t>
      </w:r>
      <w:r w:rsidR="003D27E6" w:rsidRPr="00726A82">
        <w:rPr>
          <w:sz w:val="24"/>
          <w:szCs w:val="24"/>
        </w:rPr>
        <w:t xml:space="preserve">проведения </w:t>
      </w:r>
      <w:r w:rsidR="006C0F94" w:rsidRPr="00726A82">
        <w:rPr>
          <w:sz w:val="24"/>
          <w:szCs w:val="24"/>
        </w:rPr>
        <w:t xml:space="preserve">преддипломной </w:t>
      </w:r>
      <w:r w:rsidR="003D27E6" w:rsidRPr="00726A82">
        <w:rPr>
          <w:sz w:val="24"/>
          <w:szCs w:val="24"/>
        </w:rPr>
        <w:t>практики</w:t>
      </w:r>
      <w:r w:rsidRPr="00726A82">
        <w:rPr>
          <w:sz w:val="24"/>
          <w:szCs w:val="24"/>
        </w:rPr>
        <w:t xml:space="preserve"> направлен на формирование элементов следующих компетенций в соответствии с ФГОС </w:t>
      </w:r>
      <w:proofErr w:type="gramStart"/>
      <w:r w:rsidRPr="00726A82">
        <w:rPr>
          <w:sz w:val="24"/>
          <w:szCs w:val="24"/>
        </w:rPr>
        <w:t>ВО</w:t>
      </w:r>
      <w:proofErr w:type="gramEnd"/>
      <w:r w:rsidRPr="00726A82">
        <w:rPr>
          <w:sz w:val="24"/>
          <w:szCs w:val="24"/>
        </w:rPr>
        <w:t xml:space="preserve"> и О</w:t>
      </w:r>
      <w:r w:rsidR="003700DA" w:rsidRPr="00726A82">
        <w:rPr>
          <w:sz w:val="24"/>
          <w:szCs w:val="24"/>
        </w:rPr>
        <w:t>П</w:t>
      </w:r>
      <w:r w:rsidRPr="00726A82">
        <w:rPr>
          <w:sz w:val="24"/>
          <w:szCs w:val="24"/>
        </w:rPr>
        <w:t xml:space="preserve">ОП </w:t>
      </w:r>
      <w:proofErr w:type="gramStart"/>
      <w:r w:rsidRPr="00726A82">
        <w:rPr>
          <w:sz w:val="24"/>
          <w:szCs w:val="24"/>
        </w:rPr>
        <w:t>ВО</w:t>
      </w:r>
      <w:proofErr w:type="gramEnd"/>
      <w:r w:rsidRPr="00726A82">
        <w:rPr>
          <w:sz w:val="24"/>
          <w:szCs w:val="24"/>
        </w:rPr>
        <w:t xml:space="preserve"> по направлению подготовки:</w:t>
      </w:r>
      <w:r w:rsidR="00003C42" w:rsidRPr="00726A82">
        <w:rPr>
          <w:sz w:val="24"/>
          <w:szCs w:val="24"/>
        </w:rPr>
        <w:t xml:space="preserve"> теология, </w:t>
      </w:r>
      <w:r w:rsidR="00003C42" w:rsidRPr="00726A82">
        <w:rPr>
          <w:rFonts w:eastAsia="Times New Roman+FPEF"/>
          <w:sz w:val="24"/>
          <w:szCs w:val="24"/>
        </w:rPr>
        <w:t>профиль подготовки</w:t>
      </w:r>
      <w:r w:rsidR="00442263" w:rsidRPr="00726A82">
        <w:rPr>
          <w:bCs/>
          <w:color w:val="000000"/>
          <w:sz w:val="24"/>
          <w:szCs w:val="24"/>
        </w:rPr>
        <w:t xml:space="preserve">48.03.01 </w:t>
      </w:r>
      <w:r w:rsidR="00003C42" w:rsidRPr="00726A82">
        <w:rPr>
          <w:rFonts w:eastAsia="Times New Roman+FPEF"/>
          <w:bCs/>
          <w:color w:val="000000"/>
          <w:sz w:val="24"/>
          <w:szCs w:val="24"/>
        </w:rPr>
        <w:t>Практическая теология православия</w:t>
      </w:r>
      <w:r w:rsidR="002426AA" w:rsidRPr="00726A82">
        <w:rPr>
          <w:iCs/>
          <w:sz w:val="24"/>
          <w:szCs w:val="24"/>
        </w:rPr>
        <w:t xml:space="preserve"> и ориентирован на реализацию учебно-воспитательной и просветительской, а также социально-практической деятельности.</w:t>
      </w:r>
    </w:p>
    <w:p w:rsidR="00003C42" w:rsidRPr="00726A82" w:rsidRDefault="00003C42" w:rsidP="00003C42">
      <w:pPr>
        <w:autoSpaceDE w:val="0"/>
        <w:jc w:val="both"/>
        <w:rPr>
          <w:rFonts w:eastAsia="Times New Roman+FPEF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066"/>
        <w:gridCol w:w="4249"/>
      </w:tblGrid>
      <w:tr w:rsidR="0033514F" w:rsidRPr="00726A82" w:rsidTr="00766496"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33514F" w:rsidRPr="00726A82" w:rsidRDefault="0033514F" w:rsidP="00FB4C13">
            <w:pPr>
              <w:widowControl w:val="0"/>
              <w:tabs>
                <w:tab w:val="left" w:pos="105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 xml:space="preserve">Коды </w:t>
            </w:r>
            <w:r w:rsidR="004C52CD">
              <w:rPr>
                <w:b/>
                <w:bCs/>
                <w:sz w:val="24"/>
                <w:szCs w:val="24"/>
              </w:rPr>
              <w:t>и наименование</w:t>
            </w:r>
            <w:r w:rsidRPr="00726A82">
              <w:rPr>
                <w:b/>
                <w:b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71" w:type="dxa"/>
            <w:vAlign w:val="center"/>
          </w:tcPr>
          <w:p w:rsidR="0033514F" w:rsidRPr="00726A82" w:rsidRDefault="004C52CD" w:rsidP="00FB4C13">
            <w:pPr>
              <w:widowControl w:val="0"/>
              <w:tabs>
                <w:tab w:val="left" w:pos="105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E535C">
              <w:rPr>
                <w:b/>
                <w:bCs/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349" w:type="dxa"/>
            <w:vAlign w:val="center"/>
          </w:tcPr>
          <w:p w:rsidR="0033514F" w:rsidRPr="00726A82" w:rsidRDefault="0033514F" w:rsidP="00FB4C13">
            <w:pPr>
              <w:widowControl w:val="0"/>
              <w:tabs>
                <w:tab w:val="left" w:pos="105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 xml:space="preserve">Структурные элементы </w:t>
            </w:r>
            <w:r w:rsidRPr="00726A82">
              <w:rPr>
                <w:b/>
                <w:bCs/>
                <w:sz w:val="24"/>
                <w:szCs w:val="24"/>
              </w:rPr>
              <w:br/>
              <w:t>компетенции (знания, умения, навыки и опыт деятельности, получаемые в результате освоения дисциплины)</w:t>
            </w:r>
          </w:p>
        </w:tc>
      </w:tr>
      <w:tr w:rsidR="0033514F" w:rsidRPr="00726A82" w:rsidTr="00766496">
        <w:trPr>
          <w:trHeight w:val="468"/>
        </w:trPr>
        <w:tc>
          <w:tcPr>
            <w:tcW w:w="1901" w:type="dxa"/>
            <w:vMerge w:val="restart"/>
            <w:tcBorders>
              <w:bottom w:val="nil"/>
            </w:tcBorders>
            <w:vAlign w:val="center"/>
          </w:tcPr>
          <w:p w:rsidR="006C0F94" w:rsidRPr="00726A82" w:rsidRDefault="004C52CD" w:rsidP="006C0F94">
            <w:pPr>
              <w:widowControl w:val="0"/>
              <w:tabs>
                <w:tab w:val="left" w:pos="1058"/>
              </w:tabs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УК-1 </w:t>
            </w:r>
            <w:r w:rsidRPr="004C52CD">
              <w:rPr>
                <w:sz w:val="24"/>
                <w:szCs w:val="24"/>
              </w:rPr>
              <w:t>Способен осуществлять поиск, критический анализ и синтез информации в мировоззренческой и ценностной сфере</w:t>
            </w:r>
            <w:proofErr w:type="gramStart"/>
            <w:r w:rsidRPr="004C52CD">
              <w:rPr>
                <w:sz w:val="24"/>
                <w:szCs w:val="24"/>
              </w:rPr>
              <w:t xml:space="preserve"> ,</w:t>
            </w:r>
            <w:proofErr w:type="gramEnd"/>
            <w:r w:rsidRPr="004C52CD">
              <w:rPr>
                <w:sz w:val="24"/>
                <w:szCs w:val="24"/>
              </w:rPr>
              <w:t xml:space="preserve"> применять системный теологический подход для решения поставленных задач</w:t>
            </w:r>
          </w:p>
        </w:tc>
        <w:tc>
          <w:tcPr>
            <w:tcW w:w="4171" w:type="dxa"/>
            <w:vMerge w:val="restart"/>
            <w:vAlign w:val="center"/>
          </w:tcPr>
          <w:p w:rsidR="0033514F" w:rsidRDefault="004C52CD" w:rsidP="00FA46C0">
            <w:pPr>
              <w:widowControl w:val="0"/>
              <w:rPr>
                <w:sz w:val="24"/>
                <w:szCs w:val="24"/>
              </w:rPr>
            </w:pPr>
            <w:r w:rsidRPr="00AA6906">
              <w:rPr>
                <w:sz w:val="24"/>
                <w:szCs w:val="24"/>
              </w:rPr>
              <w:t>УК-1. 1</w:t>
            </w:r>
            <w:r w:rsidRPr="004C52CD">
              <w:rPr>
                <w:sz w:val="24"/>
                <w:szCs w:val="24"/>
              </w:rPr>
              <w:t xml:space="preserve">Знает принципы отбора и обобщения информации и применяет их в своей деятельности с учетом сущностных характеристик богословия: </w:t>
            </w:r>
            <w:proofErr w:type="spellStart"/>
            <w:r w:rsidRPr="004C52CD">
              <w:rPr>
                <w:sz w:val="24"/>
                <w:szCs w:val="24"/>
              </w:rPr>
              <w:t>укорененности</w:t>
            </w:r>
            <w:proofErr w:type="spellEnd"/>
            <w:r w:rsidRPr="004C52CD">
              <w:rPr>
                <w:sz w:val="24"/>
                <w:szCs w:val="24"/>
              </w:rPr>
              <w:t xml:space="preserve"> в Откровении, церковности, несводимости к философским и иным рациональным построениям.</w:t>
            </w:r>
          </w:p>
          <w:p w:rsidR="004C52CD" w:rsidRDefault="004C52CD" w:rsidP="00FA46C0">
            <w:pPr>
              <w:widowControl w:val="0"/>
              <w:rPr>
                <w:sz w:val="24"/>
                <w:szCs w:val="24"/>
              </w:rPr>
            </w:pPr>
          </w:p>
          <w:p w:rsidR="004C52CD" w:rsidRPr="00726A82" w:rsidRDefault="004C52CD" w:rsidP="00FA46C0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УК-1.2</w:t>
            </w:r>
            <w:r w:rsidRPr="004C52CD">
              <w:rPr>
                <w:sz w:val="24"/>
                <w:szCs w:val="24"/>
              </w:rPr>
              <w:t xml:space="preserve">Умеет при решении поставленных задач учитывать взаимосвязь библейского, </w:t>
            </w:r>
            <w:proofErr w:type="spellStart"/>
            <w:r w:rsidRPr="004C52CD">
              <w:rPr>
                <w:sz w:val="24"/>
                <w:szCs w:val="24"/>
              </w:rPr>
              <w:t>вероучительного</w:t>
            </w:r>
            <w:proofErr w:type="spellEnd"/>
            <w:r w:rsidRPr="004C52CD">
              <w:rPr>
                <w:sz w:val="24"/>
                <w:szCs w:val="24"/>
              </w:rPr>
              <w:t>, исторического и практического аспектов в богословии.</w:t>
            </w:r>
          </w:p>
        </w:tc>
        <w:tc>
          <w:tcPr>
            <w:tcW w:w="4349" w:type="dxa"/>
          </w:tcPr>
          <w:p w:rsidR="00DB3B1A" w:rsidRPr="00726A82" w:rsidRDefault="0033514F" w:rsidP="00DB3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="00DB3B1A"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- ценностные основы профессиональной пастырской  деятельности; основные закономерности  взаимодействия человека, природы  и профессионального сообщества; </w:t>
            </w:r>
          </w:p>
          <w:p w:rsidR="0033514F" w:rsidRPr="00726A82" w:rsidRDefault="00DB3B1A" w:rsidP="00284141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закономерности социального и природного развития человека;  основные механизмы  социализации и профессионализации личности в условиях развития научной сферы. </w:t>
            </w:r>
          </w:p>
        </w:tc>
      </w:tr>
      <w:tr w:rsidR="0033514F" w:rsidRPr="00726A82" w:rsidTr="00766496">
        <w:trPr>
          <w:trHeight w:val="468"/>
        </w:trPr>
        <w:tc>
          <w:tcPr>
            <w:tcW w:w="1901" w:type="dxa"/>
            <w:vMerge/>
            <w:tcBorders>
              <w:bottom w:val="nil"/>
            </w:tcBorders>
            <w:vAlign w:val="center"/>
          </w:tcPr>
          <w:p w:rsidR="0033514F" w:rsidRPr="00726A82" w:rsidRDefault="0033514F" w:rsidP="00FB4C13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171" w:type="dxa"/>
            <w:vMerge/>
            <w:vAlign w:val="center"/>
          </w:tcPr>
          <w:p w:rsidR="0033514F" w:rsidRPr="00726A82" w:rsidRDefault="0033514F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49" w:type="dxa"/>
          </w:tcPr>
          <w:p w:rsidR="00DB3B1A" w:rsidRPr="00726A82" w:rsidRDefault="0033514F" w:rsidP="00DB3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="00DB3B1A" w:rsidRPr="00726A82">
              <w:rPr>
                <w:rFonts w:ascii="Times New Roman" w:hAnsi="Times New Roman" w:cs="Times New Roman"/>
                <w:sz w:val="24"/>
                <w:szCs w:val="24"/>
              </w:rPr>
              <w:t>- анализировать мировоззренческие, социально и профессионально  значимые  проблемы;</w:t>
            </w:r>
          </w:p>
          <w:p w:rsidR="0033514F" w:rsidRPr="00726A82" w:rsidRDefault="00DB3B1A" w:rsidP="00DB323B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знания в области методологии научного познания в процессе решения задач образовательной и профессиональной деятельности.</w:t>
            </w:r>
          </w:p>
        </w:tc>
      </w:tr>
      <w:tr w:rsidR="00DB3B1A" w:rsidRPr="00726A82" w:rsidTr="004C52CD">
        <w:trPr>
          <w:trHeight w:val="1369"/>
        </w:trPr>
        <w:tc>
          <w:tcPr>
            <w:tcW w:w="1901" w:type="dxa"/>
            <w:vMerge/>
            <w:vAlign w:val="center"/>
          </w:tcPr>
          <w:p w:rsidR="00DB3B1A" w:rsidRPr="00726A82" w:rsidRDefault="00DB3B1A" w:rsidP="00FB4C13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171" w:type="dxa"/>
            <w:vMerge/>
            <w:vAlign w:val="center"/>
          </w:tcPr>
          <w:p w:rsidR="00DB3B1A" w:rsidRPr="00726A82" w:rsidRDefault="00DB3B1A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49" w:type="dxa"/>
          </w:tcPr>
          <w:p w:rsidR="00DB3B1A" w:rsidRPr="00726A82" w:rsidRDefault="00DB3B1A" w:rsidP="00DB3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82">
              <w:rPr>
                <w:rFonts w:ascii="Times New Roman" w:hAnsi="Times New Roman" w:cs="Times New Roman"/>
                <w:sz w:val="24"/>
                <w:szCs w:val="24"/>
              </w:rPr>
              <w:t>Владеть - навыками  реализации научных знаний в профессиональной деятельности;</w:t>
            </w:r>
          </w:p>
          <w:p w:rsidR="00DB3B1A" w:rsidRPr="00726A82" w:rsidRDefault="00DB3B1A" w:rsidP="004C52CD">
            <w:pPr>
              <w:widowControl w:val="0"/>
              <w:tabs>
                <w:tab w:val="left" w:pos="1058"/>
              </w:tabs>
              <w:spacing w:line="100" w:lineRule="atLeast"/>
              <w:jc w:val="both"/>
              <w:rPr>
                <w:sz w:val="24"/>
                <w:szCs w:val="24"/>
                <w:highlight w:val="yellow"/>
              </w:rPr>
            </w:pPr>
            <w:r w:rsidRPr="00726A82">
              <w:rPr>
                <w:sz w:val="24"/>
                <w:szCs w:val="24"/>
              </w:rPr>
              <w:t>- информационной культурой.</w:t>
            </w:r>
          </w:p>
        </w:tc>
      </w:tr>
      <w:tr w:rsidR="004C52CD" w:rsidRPr="00726A82" w:rsidTr="00DB3B1A">
        <w:trPr>
          <w:trHeight w:val="1369"/>
        </w:trPr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4C52CD" w:rsidRPr="00F34295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4295">
              <w:rPr>
                <w:bCs/>
                <w:iCs/>
                <w:sz w:val="24"/>
                <w:szCs w:val="24"/>
              </w:rPr>
              <w:t>ОПК-5 Способен при решении теологических задач учитывать единство теологического знания и его связь с религиозной традицией</w:t>
            </w:r>
          </w:p>
        </w:tc>
        <w:tc>
          <w:tcPr>
            <w:tcW w:w="4171" w:type="dxa"/>
            <w:vAlign w:val="center"/>
          </w:tcPr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F34295">
              <w:rPr>
                <w:sz w:val="24"/>
                <w:szCs w:val="24"/>
              </w:rPr>
              <w:t>ОПК-5.1</w:t>
            </w:r>
            <w:r w:rsidRPr="004C52CD">
              <w:rPr>
                <w:sz w:val="24"/>
                <w:szCs w:val="24"/>
              </w:rPr>
              <w:t xml:space="preserve">Осознает сущностные черты богословского знания: </w:t>
            </w:r>
            <w:proofErr w:type="spellStart"/>
            <w:r w:rsidRPr="004C52CD">
              <w:rPr>
                <w:sz w:val="24"/>
                <w:szCs w:val="24"/>
              </w:rPr>
              <w:t>укорененность</w:t>
            </w:r>
            <w:proofErr w:type="spellEnd"/>
            <w:r w:rsidRPr="004C52CD">
              <w:rPr>
                <w:sz w:val="24"/>
                <w:szCs w:val="24"/>
              </w:rPr>
              <w:t xml:space="preserve"> в Откровении, церковность, несводимость к философским и иным рациональным построениям.</w:t>
            </w: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ОПК-5.2</w:t>
            </w:r>
            <w:r w:rsidRPr="004C52CD">
              <w:rPr>
                <w:sz w:val="24"/>
                <w:szCs w:val="24"/>
              </w:rPr>
              <w:t>Понимает соотношение духовного опыта Церкви, личной религиозности и академического богословия.</w:t>
            </w: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ОПК-5.3</w:t>
            </w:r>
            <w:r w:rsidRPr="004C52CD">
              <w:rPr>
                <w:sz w:val="24"/>
                <w:szCs w:val="24"/>
              </w:rPr>
              <w:t xml:space="preserve">Понимает соотношение библейского, </w:t>
            </w:r>
            <w:proofErr w:type="spellStart"/>
            <w:r w:rsidRPr="004C52CD">
              <w:rPr>
                <w:sz w:val="24"/>
                <w:szCs w:val="24"/>
              </w:rPr>
              <w:t>вероучительного</w:t>
            </w:r>
            <w:proofErr w:type="spellEnd"/>
            <w:r w:rsidRPr="004C52CD">
              <w:rPr>
                <w:sz w:val="24"/>
                <w:szCs w:val="24"/>
              </w:rPr>
              <w:t>, исторического и практического аспекта в богословии.</w:t>
            </w: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ОПК-5.4 </w:t>
            </w:r>
            <w:r w:rsidRPr="004C52CD">
              <w:rPr>
                <w:sz w:val="24"/>
                <w:szCs w:val="24"/>
              </w:rPr>
              <w:t>Знаком с методологической спецификой научно-богословского исследования.</w:t>
            </w:r>
          </w:p>
          <w:p w:rsidR="004C52CD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4C52CD" w:rsidRPr="00726A82" w:rsidRDefault="004C52CD" w:rsidP="00FB4C1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ОПК-5.5. </w:t>
            </w:r>
            <w:proofErr w:type="gramStart"/>
            <w:r w:rsidRPr="004C52CD">
              <w:rPr>
                <w:sz w:val="24"/>
                <w:szCs w:val="24"/>
              </w:rPr>
              <w:t>Способен</w:t>
            </w:r>
            <w:proofErr w:type="gramEnd"/>
            <w:r w:rsidRPr="004C52CD">
              <w:rPr>
                <w:sz w:val="24"/>
                <w:szCs w:val="24"/>
              </w:rPr>
              <w:t xml:space="preserve"> применять полученные знания при проведении богословского анализа.</w:t>
            </w:r>
          </w:p>
        </w:tc>
        <w:tc>
          <w:tcPr>
            <w:tcW w:w="4349" w:type="dxa"/>
          </w:tcPr>
          <w:p w:rsidR="00284141" w:rsidRPr="00284141" w:rsidRDefault="00284141" w:rsidP="00284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41">
              <w:rPr>
                <w:rFonts w:ascii="Times New Roman" w:hAnsi="Times New Roman" w:cs="Times New Roman"/>
                <w:sz w:val="24"/>
                <w:szCs w:val="24"/>
              </w:rPr>
              <w:t xml:space="preserve">Знать: - ценностные основы профессиональной пастырской  деятельности; основные закономерности  взаимодействия человека, природы  и профессионального сообщества; </w:t>
            </w:r>
          </w:p>
          <w:p w:rsidR="00284141" w:rsidRPr="00284141" w:rsidRDefault="00284141" w:rsidP="00284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41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закономерности социального и природного развития человека;  основные механизмы  социализации и профессионализации личности в условиях развития научной сферы. </w:t>
            </w:r>
          </w:p>
          <w:p w:rsidR="00284141" w:rsidRPr="00284141" w:rsidRDefault="00284141" w:rsidP="00284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41">
              <w:rPr>
                <w:rFonts w:ascii="Times New Roman" w:hAnsi="Times New Roman" w:cs="Times New Roman"/>
                <w:sz w:val="24"/>
                <w:szCs w:val="24"/>
              </w:rPr>
              <w:t>Уметь: - анализировать мировоззренческие, социально и профессионально  значимые  проблемы;</w:t>
            </w:r>
          </w:p>
          <w:p w:rsidR="00284141" w:rsidRPr="00284141" w:rsidRDefault="00284141" w:rsidP="00284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41"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знания в области методологии научного познания в процессе решения задач образовательной и профессиональной деятельности.</w:t>
            </w:r>
          </w:p>
          <w:p w:rsidR="00284141" w:rsidRPr="00284141" w:rsidRDefault="00284141" w:rsidP="00284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41">
              <w:rPr>
                <w:rFonts w:ascii="Times New Roman" w:hAnsi="Times New Roman" w:cs="Times New Roman"/>
                <w:sz w:val="24"/>
                <w:szCs w:val="24"/>
              </w:rPr>
              <w:t>Владеть - навыками  реализации научных знаний в профессиональной деятельности;</w:t>
            </w:r>
          </w:p>
          <w:p w:rsidR="004C52CD" w:rsidRPr="00726A82" w:rsidRDefault="00284141" w:rsidP="00284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141">
              <w:rPr>
                <w:rFonts w:ascii="Times New Roman" w:hAnsi="Times New Roman" w:cs="Times New Roman"/>
                <w:sz w:val="24"/>
                <w:szCs w:val="24"/>
              </w:rPr>
              <w:t>- информационной культурой.</w:t>
            </w:r>
          </w:p>
        </w:tc>
      </w:tr>
    </w:tbl>
    <w:p w:rsidR="0033514F" w:rsidRPr="00726A82" w:rsidRDefault="0033514F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6C6C85" w:rsidRPr="00726A82" w:rsidRDefault="006C6C85" w:rsidP="006C6C85">
      <w:pPr>
        <w:pStyle w:val="ac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bookmarkStart w:id="12" w:name="_Toc299967374"/>
      <w:bookmarkStart w:id="13" w:name="_Toc320099158"/>
      <w:bookmarkStart w:id="14" w:name="_Toc323379354"/>
      <w:bookmarkStart w:id="15" w:name="_Toc342480018"/>
      <w:r w:rsidRPr="00726A8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33514F" w:rsidRPr="00726A8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и структура </w:t>
      </w:r>
      <w:bookmarkStart w:id="16" w:name="_Toc299967375"/>
      <w:bookmarkStart w:id="17" w:name="_Toc320099159"/>
      <w:bookmarkStart w:id="18" w:name="_Toc323379355"/>
      <w:bookmarkStart w:id="19" w:name="_Toc342480019"/>
      <w:bookmarkEnd w:id="12"/>
      <w:bookmarkEnd w:id="13"/>
      <w:bookmarkEnd w:id="14"/>
      <w:bookmarkEnd w:id="15"/>
      <w:r w:rsidR="00F62599" w:rsidRPr="00726A82">
        <w:rPr>
          <w:rFonts w:ascii="Times New Roman" w:hAnsi="Times New Roman" w:cs="Times New Roman"/>
          <w:b/>
          <w:sz w:val="24"/>
          <w:szCs w:val="24"/>
        </w:rPr>
        <w:t>преддипломной</w:t>
      </w:r>
      <w:r w:rsidRPr="00726A82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6C6C85" w:rsidRPr="00726A82" w:rsidRDefault="006C6C85" w:rsidP="006C6C85">
      <w:pPr>
        <w:widowControl w:val="0"/>
        <w:tabs>
          <w:tab w:val="left" w:pos="360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726A82">
        <w:rPr>
          <w:b/>
          <w:bCs/>
          <w:i/>
          <w:iCs/>
          <w:sz w:val="24"/>
          <w:szCs w:val="24"/>
        </w:rPr>
        <w:t xml:space="preserve">6.1. </w:t>
      </w:r>
      <w:r w:rsidR="0033514F" w:rsidRPr="00726A82">
        <w:rPr>
          <w:b/>
          <w:bCs/>
          <w:i/>
          <w:iCs/>
          <w:sz w:val="24"/>
          <w:szCs w:val="24"/>
        </w:rPr>
        <w:t xml:space="preserve">Содержание разделов </w:t>
      </w:r>
      <w:bookmarkEnd w:id="16"/>
      <w:bookmarkEnd w:id="17"/>
      <w:bookmarkEnd w:id="18"/>
      <w:bookmarkEnd w:id="19"/>
      <w:r w:rsidR="00F62599" w:rsidRPr="00726A82">
        <w:rPr>
          <w:b/>
          <w:sz w:val="24"/>
          <w:szCs w:val="24"/>
        </w:rPr>
        <w:t>преддипломной</w:t>
      </w:r>
      <w:r w:rsidRPr="00726A82">
        <w:rPr>
          <w:b/>
          <w:sz w:val="24"/>
          <w:szCs w:val="24"/>
        </w:rPr>
        <w:t xml:space="preserve"> практики</w:t>
      </w:r>
    </w:p>
    <w:p w:rsidR="0033514F" w:rsidRPr="00726A82" w:rsidRDefault="006C6C85" w:rsidP="0033514F">
      <w:pPr>
        <w:rPr>
          <w:sz w:val="24"/>
          <w:szCs w:val="24"/>
        </w:rPr>
      </w:pPr>
      <w:r w:rsidRPr="00726A82">
        <w:rPr>
          <w:sz w:val="24"/>
          <w:szCs w:val="24"/>
        </w:rPr>
        <w:t>Общая трудоемкость преддипломной практики составляет 3 зачетных единицы, 108 час</w:t>
      </w:r>
      <w:r w:rsidR="00AC6922" w:rsidRPr="00726A82">
        <w:rPr>
          <w:sz w:val="24"/>
          <w:szCs w:val="24"/>
        </w:rPr>
        <w:t>ов.</w:t>
      </w:r>
    </w:p>
    <w:p w:rsidR="006C6C85" w:rsidRPr="00726A82" w:rsidRDefault="006C6C85" w:rsidP="0033514F">
      <w:pPr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2214"/>
        <w:gridCol w:w="2199"/>
        <w:gridCol w:w="2199"/>
        <w:gridCol w:w="2403"/>
      </w:tblGrid>
      <w:tr w:rsidR="0033514F" w:rsidRPr="00726A82" w:rsidTr="00A1181A">
        <w:tc>
          <w:tcPr>
            <w:tcW w:w="675" w:type="pct"/>
            <w:shd w:val="clear" w:color="auto" w:fill="D9D9D9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№ раздела</w:t>
            </w:r>
          </w:p>
        </w:tc>
        <w:tc>
          <w:tcPr>
            <w:tcW w:w="1062" w:type="pct"/>
            <w:shd w:val="clear" w:color="auto" w:fill="D9D9D9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 xml:space="preserve">Наименование </w:t>
            </w:r>
            <w:r w:rsidRPr="00726A82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2110" w:type="pct"/>
            <w:gridSpan w:val="2"/>
            <w:shd w:val="clear" w:color="auto" w:fill="D9D9D9"/>
            <w:vAlign w:val="center"/>
          </w:tcPr>
          <w:p w:rsidR="0033514F" w:rsidRPr="00726A82" w:rsidRDefault="006C6C85" w:rsidP="00FB4C13">
            <w:pPr>
              <w:widowControl w:val="0"/>
              <w:jc w:val="center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Виды учебной работы на практике, включая самостоятельную работу студентов и трудоемкость (в часах)</w:t>
            </w:r>
          </w:p>
        </w:tc>
        <w:tc>
          <w:tcPr>
            <w:tcW w:w="1153" w:type="pct"/>
            <w:shd w:val="clear" w:color="auto" w:fill="D9D9D9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 xml:space="preserve">Форма текущего </w:t>
            </w:r>
            <w:r w:rsidRPr="00726A82">
              <w:rPr>
                <w:sz w:val="24"/>
                <w:szCs w:val="24"/>
              </w:rPr>
              <w:br/>
              <w:t>контроля</w:t>
            </w:r>
          </w:p>
        </w:tc>
      </w:tr>
      <w:tr w:rsidR="0033514F" w:rsidRPr="00726A82" w:rsidTr="00A1181A">
        <w:trPr>
          <w:trHeight w:val="164"/>
        </w:trPr>
        <w:tc>
          <w:tcPr>
            <w:tcW w:w="675" w:type="pct"/>
            <w:shd w:val="clear" w:color="auto" w:fill="F3F3F3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0" w:type="pct"/>
            <w:gridSpan w:val="2"/>
            <w:shd w:val="clear" w:color="auto" w:fill="F3F3F3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3" w:type="pct"/>
            <w:shd w:val="clear" w:color="auto" w:fill="F3F3F3"/>
            <w:vAlign w:val="center"/>
          </w:tcPr>
          <w:p w:rsidR="0033514F" w:rsidRPr="00726A82" w:rsidRDefault="0033514F" w:rsidP="00FB4C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1181A" w:rsidRPr="00726A82" w:rsidTr="00A1181A">
        <w:trPr>
          <w:trHeight w:val="847"/>
        </w:trPr>
        <w:tc>
          <w:tcPr>
            <w:tcW w:w="675" w:type="pct"/>
          </w:tcPr>
          <w:p w:rsidR="00A1181A" w:rsidRPr="00726A82" w:rsidRDefault="00F62599" w:rsidP="00FB4C13">
            <w:pPr>
              <w:widowControl w:val="0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1</w:t>
            </w:r>
            <w:r w:rsidR="00A1181A" w:rsidRPr="00726A82">
              <w:rPr>
                <w:sz w:val="24"/>
                <w:szCs w:val="24"/>
              </w:rPr>
              <w:t>.</w:t>
            </w:r>
          </w:p>
        </w:tc>
        <w:tc>
          <w:tcPr>
            <w:tcW w:w="1062" w:type="pct"/>
          </w:tcPr>
          <w:p w:rsidR="00A1181A" w:rsidRPr="00726A82" w:rsidRDefault="00A1181A" w:rsidP="00FB4C13">
            <w:pPr>
              <w:widowControl w:val="0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Научно-исследовательская работа студентов</w:t>
            </w:r>
          </w:p>
        </w:tc>
        <w:tc>
          <w:tcPr>
            <w:tcW w:w="1055" w:type="pct"/>
          </w:tcPr>
          <w:p w:rsidR="00A1181A" w:rsidRPr="00726A82" w:rsidRDefault="0078466C" w:rsidP="00164242">
            <w:pPr>
              <w:ind w:hanging="113"/>
              <w:jc w:val="both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Консультации с научным руководителем</w:t>
            </w:r>
            <w:r w:rsidR="006A6C8C" w:rsidRPr="00726A82">
              <w:rPr>
                <w:sz w:val="24"/>
                <w:szCs w:val="24"/>
              </w:rPr>
              <w:t xml:space="preserve">, консультации со специалистами библиотеки, </w:t>
            </w:r>
            <w:r w:rsidR="00F62599" w:rsidRPr="00726A82">
              <w:rPr>
                <w:sz w:val="24"/>
                <w:szCs w:val="24"/>
              </w:rPr>
              <w:t xml:space="preserve">работа по </w:t>
            </w:r>
            <w:proofErr w:type="spellStart"/>
            <w:r w:rsidR="00F62599" w:rsidRPr="00726A82">
              <w:rPr>
                <w:sz w:val="24"/>
                <w:szCs w:val="24"/>
              </w:rPr>
              <w:t>индив</w:t>
            </w:r>
            <w:proofErr w:type="spellEnd"/>
            <w:r w:rsidR="00F62599" w:rsidRPr="00726A82">
              <w:rPr>
                <w:sz w:val="24"/>
                <w:szCs w:val="24"/>
              </w:rPr>
              <w:t>. пл.</w:t>
            </w:r>
          </w:p>
        </w:tc>
        <w:tc>
          <w:tcPr>
            <w:tcW w:w="1055" w:type="pct"/>
          </w:tcPr>
          <w:p w:rsidR="00A1181A" w:rsidRPr="00726A82" w:rsidRDefault="006A6C8C" w:rsidP="00F62599">
            <w:pPr>
              <w:ind w:hanging="113"/>
              <w:jc w:val="center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72 часа</w:t>
            </w:r>
          </w:p>
        </w:tc>
        <w:tc>
          <w:tcPr>
            <w:tcW w:w="1153" w:type="pct"/>
          </w:tcPr>
          <w:p w:rsidR="00A1181A" w:rsidRPr="00726A82" w:rsidRDefault="00A1181A" w:rsidP="007C5079">
            <w:pPr>
              <w:widowControl w:val="0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Собеседование; проверка разработанных материалов</w:t>
            </w:r>
          </w:p>
        </w:tc>
      </w:tr>
      <w:tr w:rsidR="00A1181A" w:rsidRPr="00726A82" w:rsidTr="00A1181A">
        <w:trPr>
          <w:trHeight w:val="847"/>
        </w:trPr>
        <w:tc>
          <w:tcPr>
            <w:tcW w:w="675" w:type="pct"/>
          </w:tcPr>
          <w:p w:rsidR="00A1181A" w:rsidRPr="00726A82" w:rsidRDefault="00F62599" w:rsidP="002317A0">
            <w:pPr>
              <w:widowControl w:val="0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2</w:t>
            </w:r>
            <w:r w:rsidR="00A1181A" w:rsidRPr="00726A82">
              <w:rPr>
                <w:sz w:val="24"/>
                <w:szCs w:val="24"/>
              </w:rPr>
              <w:t>.</w:t>
            </w:r>
          </w:p>
        </w:tc>
        <w:tc>
          <w:tcPr>
            <w:tcW w:w="1062" w:type="pct"/>
          </w:tcPr>
          <w:p w:rsidR="00A1181A" w:rsidRPr="00726A82" w:rsidRDefault="00A1181A" w:rsidP="006A6C8C">
            <w:pPr>
              <w:widowControl w:val="0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 xml:space="preserve">Подготовка </w:t>
            </w:r>
            <w:r w:rsidR="006A6C8C" w:rsidRPr="00726A82">
              <w:rPr>
                <w:sz w:val="24"/>
                <w:szCs w:val="24"/>
              </w:rPr>
              <w:t xml:space="preserve">к отчету по итогам практики и зачету </w:t>
            </w:r>
          </w:p>
        </w:tc>
        <w:tc>
          <w:tcPr>
            <w:tcW w:w="1055" w:type="pct"/>
          </w:tcPr>
          <w:p w:rsidR="00A1181A" w:rsidRPr="00726A82" w:rsidRDefault="00F62599" w:rsidP="002317A0">
            <w:pPr>
              <w:pStyle w:val="aa"/>
              <w:widowControl w:val="0"/>
              <w:ind w:hanging="113"/>
              <w:jc w:val="both"/>
            </w:pPr>
            <w:r w:rsidRPr="00726A82">
              <w:t xml:space="preserve">Работа по </w:t>
            </w:r>
            <w:proofErr w:type="spellStart"/>
            <w:r w:rsidRPr="00726A82">
              <w:t>индив</w:t>
            </w:r>
            <w:proofErr w:type="spellEnd"/>
            <w:r w:rsidRPr="00726A82">
              <w:t>. пл.</w:t>
            </w:r>
          </w:p>
        </w:tc>
        <w:tc>
          <w:tcPr>
            <w:tcW w:w="1055" w:type="pct"/>
          </w:tcPr>
          <w:p w:rsidR="00A1181A" w:rsidRPr="00726A82" w:rsidRDefault="00F62599" w:rsidP="00F62599">
            <w:pPr>
              <w:pStyle w:val="aa"/>
              <w:widowControl w:val="0"/>
              <w:ind w:hanging="113"/>
            </w:pPr>
            <w:r w:rsidRPr="00726A82">
              <w:t>36</w:t>
            </w:r>
          </w:p>
        </w:tc>
        <w:tc>
          <w:tcPr>
            <w:tcW w:w="1153" w:type="pct"/>
          </w:tcPr>
          <w:p w:rsidR="00A1181A" w:rsidRPr="00726A82" w:rsidRDefault="00A1181A" w:rsidP="002317A0">
            <w:pPr>
              <w:widowControl w:val="0"/>
              <w:rPr>
                <w:sz w:val="24"/>
                <w:szCs w:val="24"/>
              </w:rPr>
            </w:pPr>
            <w:r w:rsidRPr="00726A82">
              <w:rPr>
                <w:sz w:val="24"/>
                <w:szCs w:val="24"/>
              </w:rPr>
              <w:t>Зачет</w:t>
            </w:r>
            <w:r w:rsidR="006A6C8C" w:rsidRPr="00726A82">
              <w:rPr>
                <w:sz w:val="24"/>
                <w:szCs w:val="24"/>
              </w:rPr>
              <w:t xml:space="preserve"> с оценкой</w:t>
            </w:r>
          </w:p>
        </w:tc>
      </w:tr>
    </w:tbl>
    <w:p w:rsidR="0033514F" w:rsidRPr="00726A82" w:rsidRDefault="0033514F" w:rsidP="0033514F">
      <w:pPr>
        <w:widowControl w:val="0"/>
        <w:jc w:val="both"/>
        <w:rPr>
          <w:sz w:val="24"/>
          <w:szCs w:val="24"/>
        </w:rPr>
      </w:pPr>
    </w:p>
    <w:p w:rsidR="007C5079" w:rsidRPr="00726A82" w:rsidRDefault="007C5079" w:rsidP="00F62599">
      <w:pPr>
        <w:widowControl w:val="0"/>
        <w:tabs>
          <w:tab w:val="left" w:pos="360"/>
        </w:tabs>
        <w:jc w:val="center"/>
        <w:outlineLvl w:val="0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lastRenderedPageBreak/>
        <w:t>Содер</w:t>
      </w:r>
      <w:r w:rsidR="00F62599" w:rsidRPr="00726A82">
        <w:rPr>
          <w:b/>
          <w:sz w:val="24"/>
          <w:szCs w:val="24"/>
        </w:rPr>
        <w:t>жание преддипломной</w:t>
      </w:r>
      <w:r w:rsidRPr="00726A82">
        <w:rPr>
          <w:b/>
          <w:sz w:val="24"/>
          <w:szCs w:val="24"/>
        </w:rPr>
        <w:t xml:space="preserve"> практики</w:t>
      </w:r>
    </w:p>
    <w:p w:rsidR="00F62599" w:rsidRPr="00726A82" w:rsidRDefault="00F62599" w:rsidP="00F62599">
      <w:pPr>
        <w:widowControl w:val="0"/>
        <w:tabs>
          <w:tab w:val="left" w:pos="360"/>
        </w:tabs>
        <w:jc w:val="center"/>
        <w:outlineLvl w:val="0"/>
        <w:rPr>
          <w:b/>
          <w:sz w:val="24"/>
          <w:szCs w:val="24"/>
        </w:rPr>
      </w:pPr>
    </w:p>
    <w:p w:rsidR="007C5079" w:rsidRPr="00726A82" w:rsidRDefault="00F62599" w:rsidP="00F62599">
      <w:pPr>
        <w:widowControl w:val="0"/>
        <w:jc w:val="both"/>
        <w:rPr>
          <w:sz w:val="24"/>
          <w:szCs w:val="24"/>
        </w:rPr>
      </w:pPr>
      <w:r w:rsidRPr="00726A82">
        <w:rPr>
          <w:sz w:val="24"/>
          <w:szCs w:val="24"/>
        </w:rPr>
        <w:tab/>
      </w:r>
      <w:r w:rsidR="007C5079" w:rsidRPr="00726A82">
        <w:rPr>
          <w:sz w:val="24"/>
          <w:szCs w:val="24"/>
        </w:rPr>
        <w:t>В ходе преддипломной практики студенты должны выполнить задания учебно-исследовательского и учебно-методического характера, которые оформляются в виде реферативного обзора источников по проблеме и развернутого плана исследования.</w:t>
      </w:r>
    </w:p>
    <w:p w:rsidR="007C5079" w:rsidRPr="00726A82" w:rsidRDefault="007C5079" w:rsidP="0033514F">
      <w:pPr>
        <w:widowControl w:val="0"/>
        <w:jc w:val="both"/>
        <w:rPr>
          <w:sz w:val="24"/>
          <w:szCs w:val="24"/>
        </w:rPr>
      </w:pPr>
      <w:r w:rsidRPr="00726A82">
        <w:rPr>
          <w:sz w:val="24"/>
          <w:szCs w:val="24"/>
        </w:rPr>
        <w:t xml:space="preserve"> Структура плана должна включать в себя следующие разделы: 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t>1.Введение, в котором должны быть отражены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Обоснование актуальности выбранной темы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Объект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Предмет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Цель и задачи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Методы исследования; 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Рабочая гипотеза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B7"/>
      </w:r>
      <w:r w:rsidRPr="00726A82">
        <w:rPr>
          <w:sz w:val="24"/>
          <w:szCs w:val="24"/>
        </w:rPr>
        <w:t xml:space="preserve"> Ключевые понятия работы.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t xml:space="preserve"> 2. Аннотированный обзор литературы по теме работы (3-5 источников);</w:t>
      </w:r>
    </w:p>
    <w:p w:rsidR="0033514F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t xml:space="preserve"> 3. Библиография, составленная в соответствии с требованиями Положения о курсовых и выпускных квалификационных работах.</w:t>
      </w:r>
    </w:p>
    <w:p w:rsidR="00F62599" w:rsidRPr="00726A82" w:rsidRDefault="00F62599" w:rsidP="007C5079">
      <w:pPr>
        <w:widowControl w:val="0"/>
        <w:ind w:left="360"/>
        <w:jc w:val="both"/>
        <w:rPr>
          <w:sz w:val="24"/>
          <w:szCs w:val="24"/>
        </w:rPr>
      </w:pPr>
    </w:p>
    <w:p w:rsidR="00F62599" w:rsidRPr="00726A82" w:rsidRDefault="00F62599" w:rsidP="007C5079">
      <w:pPr>
        <w:widowControl w:val="0"/>
        <w:ind w:left="360"/>
        <w:jc w:val="both"/>
        <w:rPr>
          <w:sz w:val="24"/>
          <w:szCs w:val="24"/>
        </w:rPr>
      </w:pPr>
    </w:p>
    <w:p w:rsidR="007C5079" w:rsidRPr="00726A82" w:rsidRDefault="007C5079" w:rsidP="007C5079">
      <w:pPr>
        <w:widowControl w:val="0"/>
        <w:ind w:left="360"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t>7.Образовательные, научно-исследовательские и научно-производственные технологии, используемые на практике</w:t>
      </w:r>
    </w:p>
    <w:p w:rsidR="007C5079" w:rsidRPr="00726A82" w:rsidRDefault="007C5079" w:rsidP="007C5079">
      <w:pPr>
        <w:widowControl w:val="0"/>
        <w:ind w:left="360"/>
        <w:jc w:val="center"/>
        <w:rPr>
          <w:b/>
          <w:sz w:val="24"/>
          <w:szCs w:val="24"/>
        </w:rPr>
      </w:pPr>
    </w:p>
    <w:p w:rsidR="007C5079" w:rsidRPr="00726A82" w:rsidRDefault="007C5079" w:rsidP="00AC6922">
      <w:pPr>
        <w:widowControl w:val="0"/>
        <w:ind w:left="360" w:firstLine="348"/>
        <w:jc w:val="both"/>
        <w:rPr>
          <w:sz w:val="24"/>
          <w:szCs w:val="24"/>
        </w:rPr>
      </w:pPr>
      <w:r w:rsidRPr="00726A82">
        <w:rPr>
          <w:sz w:val="24"/>
          <w:szCs w:val="24"/>
        </w:rPr>
        <w:t>Практика включает в себя проведение следующих работ: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ознакомление с информационными, справочными, реферативными изданиями по проблеме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составление библиографии по теме выпускной квалификационной работы;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определяются цели, задачи и методы исследования;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участие в научно-исследовательской работе кафедры (помощь в подготовке к изданию сборников научных трудов (тезисов), в подготовке и проведению научных конференций и др.);</w:t>
      </w:r>
    </w:p>
    <w:p w:rsidR="007C5079" w:rsidRPr="00726A82" w:rsidRDefault="007C5079" w:rsidP="007C5079">
      <w:pPr>
        <w:widowControl w:val="0"/>
        <w:ind w:left="360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выступление с докладами на заседании кафедры (на конференциях студентов, научн</w:t>
      </w:r>
      <w:proofErr w:type="gramStart"/>
      <w:r w:rsidRPr="00726A82">
        <w:rPr>
          <w:sz w:val="24"/>
          <w:szCs w:val="24"/>
        </w:rPr>
        <w:t>о-</w:t>
      </w:r>
      <w:proofErr w:type="gramEnd"/>
      <w:r w:rsidRPr="00726A82">
        <w:rPr>
          <w:sz w:val="24"/>
          <w:szCs w:val="24"/>
        </w:rPr>
        <w:t xml:space="preserve"> практических конференциях Семинарии и других вузов г. Оренбурга);</w:t>
      </w:r>
    </w:p>
    <w:p w:rsidR="007C5079" w:rsidRPr="00726A82" w:rsidRDefault="007C5079" w:rsidP="007C5079">
      <w:pPr>
        <w:widowControl w:val="0"/>
        <w:ind w:left="435"/>
        <w:jc w:val="both"/>
        <w:rPr>
          <w:sz w:val="24"/>
          <w:szCs w:val="24"/>
        </w:rPr>
      </w:pPr>
      <w:r w:rsidRPr="00726A82">
        <w:rPr>
          <w:sz w:val="24"/>
          <w:szCs w:val="24"/>
        </w:rPr>
        <w:sym w:font="Symbol" w:char="F02D"/>
      </w:r>
      <w:r w:rsidRPr="00726A82">
        <w:rPr>
          <w:sz w:val="24"/>
          <w:szCs w:val="24"/>
        </w:rPr>
        <w:t xml:space="preserve"> консультации с научным руководителем по программе научного исследования. Студенты работают с первоисточниками, монографиями, авторефератами и диссертационными исследованиями, анализируют результаты исследований, консультируются с научным руководителем и преподавателями выпускающей кафедры.</w:t>
      </w:r>
    </w:p>
    <w:p w:rsidR="007C5079" w:rsidRPr="00726A82" w:rsidRDefault="007C5079" w:rsidP="007C5079">
      <w:pPr>
        <w:widowControl w:val="0"/>
        <w:ind w:left="435"/>
        <w:jc w:val="both"/>
        <w:rPr>
          <w:sz w:val="24"/>
          <w:szCs w:val="24"/>
        </w:rPr>
      </w:pPr>
    </w:p>
    <w:p w:rsidR="007C5079" w:rsidRPr="00726A82" w:rsidRDefault="007C5079" w:rsidP="007C5079">
      <w:pPr>
        <w:widowControl w:val="0"/>
        <w:ind w:left="435"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t>8.Учебно-методическое обеспечение самостоятельной работы студентов на практике</w:t>
      </w:r>
    </w:p>
    <w:p w:rsidR="007C5079" w:rsidRPr="00726A82" w:rsidRDefault="007C5079" w:rsidP="00AC6922">
      <w:pPr>
        <w:widowControl w:val="0"/>
        <w:ind w:left="435" w:firstLine="273"/>
        <w:jc w:val="both"/>
        <w:rPr>
          <w:sz w:val="24"/>
          <w:szCs w:val="24"/>
        </w:rPr>
      </w:pPr>
      <w:r w:rsidRPr="00726A82">
        <w:rPr>
          <w:sz w:val="24"/>
          <w:szCs w:val="24"/>
        </w:rPr>
        <w:t>Обязанность учебно-методического обеспечения практики лежит на научном руководителе. Учебно-методические пособия и литература подбираются индивидуально, исходя из проблематики исследования.</w:t>
      </w:r>
    </w:p>
    <w:p w:rsidR="007C5079" w:rsidRPr="00726A82" w:rsidRDefault="007C5079" w:rsidP="007C5079">
      <w:pPr>
        <w:widowControl w:val="0"/>
        <w:ind w:left="435"/>
        <w:jc w:val="both"/>
        <w:rPr>
          <w:sz w:val="24"/>
          <w:szCs w:val="24"/>
        </w:rPr>
      </w:pPr>
    </w:p>
    <w:p w:rsidR="007C5079" w:rsidRPr="00726A82" w:rsidRDefault="007C5079" w:rsidP="007C5079">
      <w:pPr>
        <w:widowControl w:val="0"/>
        <w:ind w:left="435"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t>9. Формы промежуточной аттестации (по итогам практики)</w:t>
      </w:r>
    </w:p>
    <w:p w:rsidR="007C5079" w:rsidRPr="00726A82" w:rsidRDefault="007C5079" w:rsidP="007C5079">
      <w:pPr>
        <w:widowControl w:val="0"/>
        <w:ind w:left="435"/>
        <w:jc w:val="center"/>
        <w:rPr>
          <w:b/>
          <w:sz w:val="24"/>
          <w:szCs w:val="24"/>
        </w:rPr>
      </w:pPr>
    </w:p>
    <w:p w:rsidR="007C5079" w:rsidRPr="00726A82" w:rsidRDefault="00AC6922" w:rsidP="007C5079">
      <w:pPr>
        <w:widowControl w:val="0"/>
        <w:ind w:left="435"/>
        <w:jc w:val="both"/>
        <w:rPr>
          <w:sz w:val="24"/>
          <w:szCs w:val="24"/>
        </w:rPr>
      </w:pPr>
      <w:r w:rsidRPr="00726A82">
        <w:rPr>
          <w:sz w:val="24"/>
          <w:szCs w:val="24"/>
        </w:rPr>
        <w:tab/>
      </w:r>
      <w:r w:rsidR="007C5079" w:rsidRPr="00726A82">
        <w:rPr>
          <w:sz w:val="24"/>
          <w:szCs w:val="24"/>
        </w:rPr>
        <w:t xml:space="preserve">По итогам практики студент представляет руководителю практики следующие материалы (в зависимости от выбранной проблемы): </w:t>
      </w:r>
      <w:r w:rsidR="007C5079" w:rsidRPr="00726A82">
        <w:rPr>
          <w:sz w:val="24"/>
          <w:szCs w:val="24"/>
        </w:rPr>
        <w:sym w:font="Symbol" w:char="F02D"/>
      </w:r>
      <w:r w:rsidR="007C5079" w:rsidRPr="00726A82">
        <w:rPr>
          <w:sz w:val="24"/>
          <w:szCs w:val="24"/>
        </w:rPr>
        <w:t xml:space="preserve"> отчет в виде развернутого плана исследования по теме выпускной квалификационной работы; </w:t>
      </w:r>
      <w:r w:rsidR="007C5079" w:rsidRPr="00726A82">
        <w:rPr>
          <w:sz w:val="24"/>
          <w:szCs w:val="24"/>
        </w:rPr>
        <w:sym w:font="Symbol" w:char="F02D"/>
      </w:r>
      <w:r w:rsidR="007C5079" w:rsidRPr="00726A82">
        <w:rPr>
          <w:sz w:val="24"/>
          <w:szCs w:val="24"/>
        </w:rPr>
        <w:t xml:space="preserve"> документы, подтверждающие участие в научных мероприятиях различного уровня (программы конференций, сертификаты участника, грамоты, дипломы за все годы обучения в Семинарии). </w:t>
      </w:r>
      <w:r w:rsidR="00F62599" w:rsidRPr="00726A82">
        <w:rPr>
          <w:sz w:val="24"/>
          <w:szCs w:val="24"/>
        </w:rPr>
        <w:t>Промежуточная</w:t>
      </w:r>
      <w:r w:rsidR="007C5079" w:rsidRPr="00726A82">
        <w:rPr>
          <w:sz w:val="24"/>
          <w:szCs w:val="24"/>
        </w:rPr>
        <w:t xml:space="preserve"> аттестация по преддипломной практике осуществляется в форме</w:t>
      </w:r>
      <w:r w:rsidR="006A6C8C" w:rsidRPr="00726A82">
        <w:rPr>
          <w:sz w:val="24"/>
          <w:szCs w:val="24"/>
        </w:rPr>
        <w:t xml:space="preserve"> дифференцированного</w:t>
      </w:r>
      <w:r w:rsidR="007C5079" w:rsidRPr="00726A82">
        <w:rPr>
          <w:sz w:val="24"/>
          <w:szCs w:val="24"/>
        </w:rPr>
        <w:t xml:space="preserve"> зачета</w:t>
      </w:r>
      <w:r w:rsidR="00354E37" w:rsidRPr="00726A82">
        <w:rPr>
          <w:sz w:val="24"/>
          <w:szCs w:val="24"/>
        </w:rPr>
        <w:t xml:space="preserve"> по теоретическим вопросам ведения научно-исследовательской работы.</w:t>
      </w:r>
    </w:p>
    <w:p w:rsidR="00354E37" w:rsidRPr="00726A82" w:rsidRDefault="00354E37" w:rsidP="007C5079">
      <w:pPr>
        <w:widowControl w:val="0"/>
        <w:ind w:left="435"/>
        <w:jc w:val="both"/>
        <w:rPr>
          <w:sz w:val="24"/>
          <w:szCs w:val="24"/>
        </w:rPr>
      </w:pPr>
    </w:p>
    <w:p w:rsidR="00354E37" w:rsidRPr="00726A82" w:rsidRDefault="00354E37" w:rsidP="00354E37">
      <w:pPr>
        <w:spacing w:line="360" w:lineRule="auto"/>
        <w:ind w:left="426"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lastRenderedPageBreak/>
        <w:t>Контрольные вопросы к зачету.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sz w:val="24"/>
          <w:szCs w:val="24"/>
        </w:rPr>
        <w:t>Основные этапы организации учебной деятельности при использовании исследовательского метода.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Методы работы с источниками: конспектирование, составление плана, выписки, тезисы.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t xml:space="preserve">Правила составления списка литературы в научной работе. 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A82">
        <w:rPr>
          <w:rFonts w:ascii="Times New Roman" w:hAnsi="Times New Roman" w:cs="Times New Roman"/>
          <w:sz w:val="24"/>
          <w:szCs w:val="24"/>
        </w:rPr>
        <w:t>Правила оформления цитат, ссылок, сносок в научной работе.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Особенности подготовки </w:t>
      </w:r>
      <w:r w:rsidRPr="00726A82">
        <w:rPr>
          <w:rFonts w:ascii="Times New Roman" w:hAnsi="Times New Roman" w:cs="Times New Roman"/>
          <w:sz w:val="24"/>
          <w:szCs w:val="24"/>
          <w:lang w:eastAsia="ru-RU"/>
        </w:rPr>
        <w:t xml:space="preserve">отчета о научных исследованиях 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Выбор темы научной работы и обоснование ее актуальности.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Научный аппарат исследования: определение основных характеристик работы. 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Этапы подготовки научного исследования. 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sz w:val="24"/>
          <w:szCs w:val="24"/>
          <w:lang w:eastAsia="ru-RU"/>
        </w:rPr>
        <w:t xml:space="preserve">Общенаучные и </w:t>
      </w:r>
      <w:r w:rsidRPr="00726A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специфические методы научного исследования.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Оформление научного исследования.</w:t>
      </w:r>
      <w:r w:rsidRPr="00726A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Принципы рубрикации научного текста.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Оформление научного исследования.</w:t>
      </w:r>
      <w:r w:rsidRPr="00726A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Методика оформления списка использованной литературы. 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Оформление научного исследования.</w:t>
      </w:r>
      <w:r w:rsidRPr="00726A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Приложения. Представление цифрового материала в виде таблиц, схем, приложений.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sz w:val="24"/>
          <w:szCs w:val="24"/>
          <w:lang w:eastAsia="ru-RU"/>
        </w:rPr>
        <w:t>Методика подготовки и написания выпускной квалификационной работы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Основные разделы выпускной квалификационной работы.</w:t>
      </w:r>
    </w:p>
    <w:p w:rsidR="00354E37" w:rsidRPr="00726A82" w:rsidRDefault="00354E37" w:rsidP="00354E37">
      <w:pPr>
        <w:pStyle w:val="ac"/>
        <w:numPr>
          <w:ilvl w:val="0"/>
          <w:numId w:val="2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A8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Аттестация квалификационной работы. Процедура защиты выпускной квалификационной работы.</w:t>
      </w:r>
    </w:p>
    <w:p w:rsidR="00354E37" w:rsidRPr="00726A82" w:rsidRDefault="00354E37" w:rsidP="00354E37">
      <w:pPr>
        <w:shd w:val="clear" w:color="auto" w:fill="FFFFFF"/>
        <w:jc w:val="both"/>
        <w:rPr>
          <w:sz w:val="24"/>
          <w:szCs w:val="24"/>
        </w:rPr>
      </w:pPr>
    </w:p>
    <w:p w:rsidR="00F62599" w:rsidRPr="00726A82" w:rsidRDefault="00F62599" w:rsidP="00F62599">
      <w:pPr>
        <w:widowControl w:val="0"/>
        <w:ind w:left="576"/>
        <w:jc w:val="center"/>
        <w:outlineLvl w:val="1"/>
        <w:rPr>
          <w:b/>
          <w:bCs/>
          <w:i/>
          <w:iCs/>
          <w:sz w:val="24"/>
          <w:szCs w:val="24"/>
        </w:rPr>
      </w:pPr>
      <w:bookmarkStart w:id="20" w:name="_Toc323379368"/>
      <w:bookmarkStart w:id="21" w:name="_Toc342480032"/>
      <w:r w:rsidRPr="00726A82">
        <w:rPr>
          <w:b/>
          <w:bCs/>
          <w:i/>
          <w:iCs/>
          <w:sz w:val="24"/>
          <w:szCs w:val="24"/>
        </w:rPr>
        <w:t xml:space="preserve">Критерии оценки формируемых в дисциплине </w:t>
      </w:r>
      <w:r w:rsidRPr="00726A82">
        <w:rPr>
          <w:b/>
          <w:bCs/>
          <w:i/>
          <w:iCs/>
          <w:sz w:val="24"/>
          <w:szCs w:val="24"/>
        </w:rPr>
        <w:br/>
        <w:t>компетенций</w:t>
      </w:r>
      <w:bookmarkEnd w:id="20"/>
      <w:bookmarkEnd w:id="21"/>
    </w:p>
    <w:p w:rsidR="00F62599" w:rsidRPr="00726A82" w:rsidRDefault="00F62599" w:rsidP="00F62599">
      <w:pPr>
        <w:widowControl w:val="0"/>
        <w:jc w:val="center"/>
        <w:outlineLvl w:val="1"/>
        <w:rPr>
          <w:b/>
          <w:bCs/>
          <w:i/>
          <w:iCs/>
          <w:sz w:val="24"/>
          <w:szCs w:val="24"/>
        </w:rPr>
      </w:pPr>
    </w:p>
    <w:p w:rsidR="00726A82" w:rsidRPr="00726A82" w:rsidRDefault="00726A82" w:rsidP="00726A82">
      <w:pPr>
        <w:pStyle w:val="a3"/>
        <w:suppressLineNumbers/>
        <w:ind w:firstLine="709"/>
        <w:rPr>
          <w:sz w:val="24"/>
          <w:szCs w:val="24"/>
        </w:rPr>
      </w:pPr>
      <w:r w:rsidRPr="00726A82">
        <w:rPr>
          <w:sz w:val="24"/>
          <w:szCs w:val="24"/>
        </w:rPr>
        <w:t xml:space="preserve">На </w:t>
      </w:r>
      <w:r w:rsidRPr="00726A82">
        <w:rPr>
          <w:b/>
          <w:sz w:val="24"/>
          <w:szCs w:val="24"/>
        </w:rPr>
        <w:t>дифференцированном зачете</w:t>
      </w:r>
      <w:r w:rsidRPr="00726A82">
        <w:rPr>
          <w:sz w:val="24"/>
          <w:szCs w:val="24"/>
        </w:rPr>
        <w:t xml:space="preserve"> оценка формируемых в дисциплине  компетенций студентов производится по следующим критериям:</w:t>
      </w:r>
    </w:p>
    <w:p w:rsidR="00726A82" w:rsidRPr="00726A82" w:rsidRDefault="00726A82" w:rsidP="00726A82">
      <w:pPr>
        <w:pStyle w:val="210"/>
        <w:suppressLineNumbers/>
        <w:tabs>
          <w:tab w:val="left" w:pos="720"/>
        </w:tabs>
        <w:ind w:firstLine="709"/>
        <w:jc w:val="both"/>
        <w:rPr>
          <w:sz w:val="24"/>
          <w:szCs w:val="24"/>
        </w:rPr>
      </w:pPr>
      <w:proofErr w:type="gramStart"/>
      <w:r w:rsidRPr="00726A82">
        <w:rPr>
          <w:sz w:val="24"/>
          <w:szCs w:val="24"/>
        </w:rPr>
        <w:t xml:space="preserve">- оценка </w:t>
      </w:r>
      <w:r w:rsidRPr="00726A82">
        <w:rPr>
          <w:i/>
          <w:iCs/>
          <w:sz w:val="24"/>
          <w:szCs w:val="24"/>
        </w:rPr>
        <w:t>«отлично»</w:t>
      </w:r>
      <w:r w:rsidRPr="00726A82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существующих теорий (научных школ, направлений) и практики¸ раскрывает методологические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726A82">
        <w:rPr>
          <w:sz w:val="24"/>
          <w:szCs w:val="24"/>
        </w:rPr>
        <w:t xml:space="preserve">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726A82" w:rsidRPr="00726A82" w:rsidRDefault="00726A82" w:rsidP="00726A82">
      <w:pPr>
        <w:pStyle w:val="a3"/>
        <w:widowControl/>
        <w:numPr>
          <w:ilvl w:val="0"/>
          <w:numId w:val="23"/>
        </w:numPr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0" w:firstLine="709"/>
        <w:rPr>
          <w:sz w:val="24"/>
          <w:szCs w:val="24"/>
        </w:rPr>
      </w:pPr>
      <w:r w:rsidRPr="00726A82">
        <w:rPr>
          <w:sz w:val="24"/>
          <w:szCs w:val="24"/>
        </w:rPr>
        <w:t xml:space="preserve">оценка </w:t>
      </w:r>
      <w:r w:rsidRPr="00726A82">
        <w:rPr>
          <w:i/>
          <w:iCs/>
          <w:sz w:val="24"/>
          <w:szCs w:val="24"/>
        </w:rPr>
        <w:t>«хорошо»</w:t>
      </w:r>
      <w:r w:rsidRPr="00726A82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зачета, однако имеют место несущественные фактические ошибки, которые студент способен исправить самостоятельно, благодаря наводящему вопросу, умеет увязать теорию с практикой. Ответ студента  в основном соответствует предыдущим характеристикам, но менее глубок по содержанию или недостаточно обстоятелен, убедителен, уверен;</w:t>
      </w:r>
    </w:p>
    <w:p w:rsidR="00726A82" w:rsidRPr="00726A82" w:rsidRDefault="00726A82" w:rsidP="00726A82">
      <w:pPr>
        <w:pStyle w:val="a3"/>
        <w:widowControl/>
        <w:numPr>
          <w:ilvl w:val="0"/>
          <w:numId w:val="23"/>
        </w:numPr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0" w:firstLine="709"/>
        <w:rPr>
          <w:sz w:val="24"/>
          <w:szCs w:val="24"/>
        </w:rPr>
      </w:pPr>
      <w:r w:rsidRPr="00726A82">
        <w:rPr>
          <w:sz w:val="24"/>
          <w:szCs w:val="24"/>
        </w:rPr>
        <w:t xml:space="preserve">оценка </w:t>
      </w:r>
      <w:r w:rsidRPr="00726A82">
        <w:rPr>
          <w:i/>
          <w:iCs/>
          <w:sz w:val="24"/>
          <w:szCs w:val="24"/>
        </w:rPr>
        <w:t>«удовлетворительно»</w:t>
      </w:r>
      <w:r w:rsidRPr="00726A82"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последовательности в изложении материала, речевые ошибки, дает поверхностные ответы на вопросы преподавателя. У студента отсутствуют представления о внутри предметных и </w:t>
      </w:r>
      <w:proofErr w:type="spellStart"/>
      <w:r w:rsidRPr="00726A82">
        <w:rPr>
          <w:sz w:val="24"/>
          <w:szCs w:val="24"/>
        </w:rPr>
        <w:t>межпредметных</w:t>
      </w:r>
      <w:proofErr w:type="spellEnd"/>
      <w:r w:rsidRPr="00726A82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726A82" w:rsidRPr="00726A82" w:rsidRDefault="00726A82" w:rsidP="00726A82">
      <w:pPr>
        <w:pStyle w:val="a3"/>
        <w:widowControl/>
        <w:numPr>
          <w:ilvl w:val="0"/>
          <w:numId w:val="23"/>
        </w:numPr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0" w:firstLine="709"/>
        <w:rPr>
          <w:sz w:val="24"/>
          <w:szCs w:val="24"/>
        </w:rPr>
      </w:pPr>
      <w:r w:rsidRPr="00726A82">
        <w:rPr>
          <w:sz w:val="24"/>
          <w:szCs w:val="24"/>
        </w:rPr>
        <w:t xml:space="preserve">оценка </w:t>
      </w:r>
      <w:r w:rsidRPr="00726A82">
        <w:rPr>
          <w:i/>
          <w:iCs/>
          <w:sz w:val="24"/>
          <w:szCs w:val="24"/>
        </w:rPr>
        <w:t>«неудовлетворительно»</w:t>
      </w:r>
      <w:r w:rsidRPr="00726A82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зачета,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:rsidR="00726A82" w:rsidRPr="00726A82" w:rsidRDefault="00726A82" w:rsidP="00726A82">
      <w:pPr>
        <w:pStyle w:val="a3"/>
        <w:widowControl/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709" w:firstLine="0"/>
        <w:rPr>
          <w:sz w:val="24"/>
          <w:szCs w:val="24"/>
        </w:rPr>
      </w:pPr>
    </w:p>
    <w:p w:rsidR="00726A82" w:rsidRPr="00726A82" w:rsidRDefault="00726A82" w:rsidP="00726A82">
      <w:pPr>
        <w:pStyle w:val="a3"/>
        <w:widowControl/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709" w:firstLine="0"/>
        <w:rPr>
          <w:sz w:val="24"/>
          <w:szCs w:val="24"/>
        </w:rPr>
      </w:pPr>
    </w:p>
    <w:p w:rsidR="007C5079" w:rsidRPr="00726A82" w:rsidRDefault="007C5079" w:rsidP="007C5079">
      <w:pPr>
        <w:widowControl w:val="0"/>
        <w:ind w:left="435"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t>10. Учебно-методическое и информационное обеспечение практики</w:t>
      </w:r>
    </w:p>
    <w:p w:rsidR="007C5079" w:rsidRPr="00726A82" w:rsidRDefault="007C5079" w:rsidP="007C5079">
      <w:pPr>
        <w:widowControl w:val="0"/>
        <w:ind w:left="435"/>
        <w:jc w:val="center"/>
        <w:rPr>
          <w:b/>
          <w:sz w:val="24"/>
          <w:szCs w:val="24"/>
        </w:rPr>
      </w:pPr>
    </w:p>
    <w:p w:rsidR="00FA46C0" w:rsidRPr="00726A82" w:rsidRDefault="00E50FD3" w:rsidP="00FA46C0">
      <w:pPr>
        <w:widowControl w:val="0"/>
        <w:jc w:val="center"/>
        <w:rPr>
          <w:b/>
          <w:sz w:val="24"/>
          <w:szCs w:val="24"/>
        </w:rPr>
      </w:pPr>
      <w:r w:rsidRPr="00726A82">
        <w:rPr>
          <w:b/>
          <w:sz w:val="24"/>
          <w:szCs w:val="24"/>
        </w:rPr>
        <w:t xml:space="preserve">10.1. </w:t>
      </w:r>
      <w:r w:rsidR="007C5079" w:rsidRPr="00726A82">
        <w:rPr>
          <w:b/>
          <w:sz w:val="24"/>
          <w:szCs w:val="24"/>
        </w:rPr>
        <w:t>Программное обеспечение</w:t>
      </w:r>
      <w:r w:rsidR="00FA46C0" w:rsidRPr="00726A82">
        <w:rPr>
          <w:b/>
          <w:sz w:val="24"/>
          <w:szCs w:val="24"/>
        </w:rPr>
        <w:t xml:space="preserve"> практики</w:t>
      </w:r>
    </w:p>
    <w:p w:rsidR="00FA46C0" w:rsidRPr="00726A82" w:rsidRDefault="00FA46C0" w:rsidP="00FA46C0">
      <w:pPr>
        <w:ind w:firstLine="708"/>
        <w:jc w:val="both"/>
        <w:rPr>
          <w:b/>
          <w:sz w:val="24"/>
          <w:szCs w:val="24"/>
        </w:rPr>
      </w:pPr>
      <w:r w:rsidRPr="00726A82">
        <w:rPr>
          <w:sz w:val="24"/>
          <w:szCs w:val="24"/>
        </w:rPr>
        <w:t xml:space="preserve">При осуществлении образовательного процесса студентами и преподавательским составом используется следующее программное обеспечение: </w:t>
      </w:r>
      <w:r w:rsidRPr="00726A82">
        <w:rPr>
          <w:sz w:val="24"/>
          <w:szCs w:val="24"/>
          <w:lang w:val="en-US"/>
        </w:rPr>
        <w:t>Open</w:t>
      </w:r>
      <w:proofErr w:type="spellStart"/>
      <w:r w:rsidRPr="00726A82">
        <w:rPr>
          <w:sz w:val="24"/>
          <w:szCs w:val="24"/>
        </w:rPr>
        <w:t>Office</w:t>
      </w:r>
      <w:proofErr w:type="spellEnd"/>
      <w:r w:rsidRPr="00726A82">
        <w:rPr>
          <w:sz w:val="24"/>
          <w:szCs w:val="24"/>
        </w:rPr>
        <w:t xml:space="preserve">, </w:t>
      </w:r>
      <w:proofErr w:type="spellStart"/>
      <w:r w:rsidRPr="00726A82">
        <w:rPr>
          <w:sz w:val="24"/>
          <w:szCs w:val="24"/>
        </w:rPr>
        <w:t>Skype</w:t>
      </w:r>
      <w:proofErr w:type="spellEnd"/>
      <w:r w:rsidRPr="00726A82">
        <w:rPr>
          <w:sz w:val="24"/>
          <w:szCs w:val="24"/>
        </w:rPr>
        <w:t>, вузовская электронно-библиотечная система (ЭБС) - «Университетская библиотека он-</w:t>
      </w:r>
      <w:proofErr w:type="spellStart"/>
      <w:r w:rsidRPr="00726A82">
        <w:rPr>
          <w:sz w:val="24"/>
          <w:szCs w:val="24"/>
        </w:rPr>
        <w:t>лайн</w:t>
      </w:r>
      <w:proofErr w:type="spellEnd"/>
      <w:r w:rsidRPr="00726A82">
        <w:rPr>
          <w:sz w:val="24"/>
          <w:szCs w:val="24"/>
        </w:rPr>
        <w:t>», научная электронная библиотека eLibrary.ru.</w:t>
      </w:r>
    </w:p>
    <w:p w:rsidR="00E50FD3" w:rsidRPr="00726A82" w:rsidRDefault="00E50FD3" w:rsidP="00E50FD3">
      <w:pPr>
        <w:widowControl w:val="0"/>
        <w:suppressAutoHyphens/>
        <w:jc w:val="center"/>
        <w:rPr>
          <w:b/>
          <w:bCs/>
          <w:iCs/>
          <w:sz w:val="24"/>
          <w:szCs w:val="24"/>
        </w:rPr>
      </w:pPr>
    </w:p>
    <w:p w:rsidR="00E50FD3" w:rsidRPr="00712931" w:rsidRDefault="00E50FD3" w:rsidP="00E50FD3">
      <w:pPr>
        <w:pStyle w:val="ac"/>
        <w:widowControl w:val="0"/>
        <w:numPr>
          <w:ilvl w:val="1"/>
          <w:numId w:val="25"/>
        </w:numPr>
        <w:suppressAutoHyphens/>
        <w:ind w:left="3741" w:hanging="33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A82">
        <w:rPr>
          <w:rFonts w:ascii="Times New Roman" w:hAnsi="Times New Roman" w:cs="Times New Roman"/>
          <w:b/>
          <w:bCs/>
          <w:iCs/>
          <w:sz w:val="24"/>
          <w:szCs w:val="24"/>
        </w:rPr>
        <w:t>Основная литература</w:t>
      </w:r>
    </w:p>
    <w:p w:rsidR="005E4F5A" w:rsidRPr="00726A82" w:rsidRDefault="007E545F" w:rsidP="005E4F5A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 w:rsidR="005E4F5A" w:rsidRPr="00726A82">
        <w:rPr>
          <w:sz w:val="24"/>
          <w:szCs w:val="24"/>
        </w:rPr>
        <w:t xml:space="preserve">Стрельникова А. </w:t>
      </w:r>
      <w:proofErr w:type="spellStart"/>
      <w:r w:rsidR="005E4F5A" w:rsidRPr="00726A82">
        <w:rPr>
          <w:sz w:val="24"/>
          <w:szCs w:val="24"/>
        </w:rPr>
        <w:t>Г.</w:t>
      </w:r>
      <w:hyperlink r:id="rId9" w:tgtFrame="_blank" w:history="1">
        <w:r w:rsidR="005E4F5A" w:rsidRPr="00726A82">
          <w:rPr>
            <w:rStyle w:val="a7"/>
            <w:rFonts w:ascii="Times New Roman" w:eastAsia="Calibri" w:hAnsi="Times New Roman"/>
            <w:color w:val="auto"/>
            <w:sz w:val="24"/>
            <w:szCs w:val="24"/>
            <w:u w:val="none"/>
          </w:rPr>
          <w:t>Дипломная</w:t>
        </w:r>
        <w:proofErr w:type="spellEnd"/>
        <w:r w:rsidR="005E4F5A" w:rsidRPr="00726A82">
          <w:rPr>
            <w:rStyle w:val="apple-converted-space"/>
            <w:rFonts w:eastAsia="Calibri"/>
            <w:sz w:val="24"/>
            <w:szCs w:val="24"/>
          </w:rPr>
          <w:t> </w:t>
        </w:r>
        <w:r w:rsidR="005E4F5A" w:rsidRPr="00726A82">
          <w:rPr>
            <w:rStyle w:val="a7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работ</w:t>
        </w:r>
        <w:r w:rsidR="005E4F5A" w:rsidRPr="00726A82">
          <w:rPr>
            <w:rStyle w:val="a7"/>
            <w:rFonts w:ascii="Times New Roman" w:eastAsia="Calibri" w:hAnsi="Times New Roman"/>
            <w:color w:val="auto"/>
            <w:sz w:val="24"/>
            <w:szCs w:val="24"/>
            <w:u w:val="none"/>
          </w:rPr>
          <w:t>а : подготовка и оформление</w:t>
        </w:r>
      </w:hyperlink>
      <w:r w:rsidR="005E4F5A" w:rsidRPr="00726A82">
        <w:rPr>
          <w:sz w:val="24"/>
          <w:szCs w:val="24"/>
        </w:rPr>
        <w:t xml:space="preserve"> Издатель: </w:t>
      </w:r>
      <w:proofErr w:type="spellStart"/>
      <w:r w:rsidR="005E4F5A" w:rsidRPr="00726A82">
        <w:rPr>
          <w:sz w:val="24"/>
          <w:szCs w:val="24"/>
        </w:rPr>
        <w:t>СпецЛит</w:t>
      </w:r>
      <w:proofErr w:type="spellEnd"/>
      <w:r w:rsidR="005E4F5A" w:rsidRPr="00726A82">
        <w:rPr>
          <w:sz w:val="24"/>
          <w:szCs w:val="24"/>
        </w:rPr>
        <w:t xml:space="preserve">, 2010 </w:t>
      </w:r>
      <w:r w:rsidR="005E4F5A" w:rsidRPr="00726A82">
        <w:rPr>
          <w:iCs/>
          <w:sz w:val="24"/>
          <w:szCs w:val="24"/>
        </w:rPr>
        <w:t xml:space="preserve">[Электронный ресурс]. - URL: </w:t>
      </w:r>
      <w:r w:rsidR="005E4F5A" w:rsidRPr="00726A82">
        <w:rPr>
          <w:sz w:val="24"/>
          <w:szCs w:val="24"/>
        </w:rPr>
        <w:t xml:space="preserve"> http://biblioclub.ru/index.php?page=search_red</w:t>
      </w:r>
    </w:p>
    <w:p w:rsidR="00E50FD3" w:rsidRPr="00726A82" w:rsidRDefault="00E50FD3" w:rsidP="00E50FD3">
      <w:pPr>
        <w:tabs>
          <w:tab w:val="num" w:pos="0"/>
        </w:tabs>
        <w:jc w:val="both"/>
        <w:rPr>
          <w:b/>
          <w:sz w:val="24"/>
          <w:szCs w:val="24"/>
        </w:rPr>
      </w:pPr>
    </w:p>
    <w:p w:rsidR="00E50FD3" w:rsidRPr="00726A82" w:rsidRDefault="00E50FD3" w:rsidP="00E50FD3">
      <w:pPr>
        <w:widowControl w:val="0"/>
        <w:suppressAutoHyphens/>
        <w:jc w:val="center"/>
        <w:rPr>
          <w:b/>
          <w:bCs/>
          <w:iCs/>
          <w:sz w:val="24"/>
          <w:szCs w:val="24"/>
        </w:rPr>
      </w:pPr>
      <w:bookmarkStart w:id="22" w:name="_Toc342480035"/>
      <w:bookmarkStart w:id="23" w:name="_Toc323379371"/>
      <w:bookmarkStart w:id="24" w:name="_Toc320099171"/>
      <w:bookmarkStart w:id="25" w:name="_Toc299967387"/>
      <w:r w:rsidRPr="00726A82">
        <w:rPr>
          <w:b/>
          <w:bCs/>
          <w:iCs/>
          <w:sz w:val="24"/>
          <w:szCs w:val="24"/>
        </w:rPr>
        <w:t>10.3.Дополнительная литература</w:t>
      </w:r>
      <w:bookmarkEnd w:id="22"/>
      <w:bookmarkEnd w:id="23"/>
      <w:bookmarkEnd w:id="24"/>
      <w:bookmarkEnd w:id="25"/>
    </w:p>
    <w:p w:rsidR="00E50FD3" w:rsidRPr="007E545F" w:rsidRDefault="00E50FD3" w:rsidP="007E545F">
      <w:pPr>
        <w:widowControl w:val="0"/>
        <w:tabs>
          <w:tab w:val="num" w:pos="0"/>
        </w:tabs>
        <w:ind w:left="426"/>
        <w:jc w:val="center"/>
        <w:rPr>
          <w:bCs/>
          <w:i/>
          <w:iCs/>
          <w:sz w:val="24"/>
          <w:szCs w:val="24"/>
        </w:rPr>
      </w:pPr>
    </w:p>
    <w:p w:rsidR="00F56A13" w:rsidRPr="007E545F" w:rsidRDefault="007E545F" w:rsidP="007E545F">
      <w:pPr>
        <w:rPr>
          <w:sz w:val="24"/>
          <w:szCs w:val="24"/>
        </w:rPr>
      </w:pPr>
      <w:r w:rsidRPr="007E545F">
        <w:rPr>
          <w:sz w:val="24"/>
          <w:szCs w:val="24"/>
          <w:shd w:val="clear" w:color="auto" w:fill="FFFFFF"/>
        </w:rPr>
        <w:t>1.    Методология науки: проблемы и история / под ред. А.П. Огурцова, В.М. Розина. - М.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ИФ РАН, 2003. - 523 с. - ISBN 5-201-02121-2 ; То же [Электронный ресурс]. - URL: </w:t>
      </w:r>
      <w:hyperlink r:id="rId10" w:tgtFrame="_blank" w:history="1"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//biblioclub.ru/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index.php?page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book&amp;id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=42107</w:t>
        </w:r>
      </w:hyperlink>
      <w:r w:rsidRPr="007E545F">
        <w:rPr>
          <w:sz w:val="24"/>
          <w:szCs w:val="24"/>
          <w:shd w:val="clear" w:color="auto" w:fill="FFFFFF"/>
        </w:rPr>
        <w:br/>
        <w:t xml:space="preserve">2.     </w:t>
      </w:r>
      <w:proofErr w:type="spellStart"/>
      <w:r w:rsidRPr="007E545F">
        <w:rPr>
          <w:sz w:val="24"/>
          <w:szCs w:val="24"/>
          <w:shd w:val="clear" w:color="auto" w:fill="FFFFFF"/>
        </w:rPr>
        <w:t>Комлацкий</w:t>
      </w:r>
      <w:proofErr w:type="spellEnd"/>
      <w:r w:rsidRPr="007E545F">
        <w:rPr>
          <w:sz w:val="24"/>
          <w:szCs w:val="24"/>
          <w:shd w:val="clear" w:color="auto" w:fill="FFFFFF"/>
        </w:rPr>
        <w:t>, В.И. Планирование и организация научных исследований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учебное пособие / В.И. </w:t>
      </w:r>
      <w:proofErr w:type="spellStart"/>
      <w:r w:rsidRPr="007E545F">
        <w:rPr>
          <w:sz w:val="24"/>
          <w:szCs w:val="24"/>
          <w:shd w:val="clear" w:color="auto" w:fill="FFFFFF"/>
        </w:rPr>
        <w:t>Комлацкий</w:t>
      </w:r>
      <w:proofErr w:type="spellEnd"/>
      <w:r w:rsidRPr="007E545F">
        <w:rPr>
          <w:sz w:val="24"/>
          <w:szCs w:val="24"/>
          <w:shd w:val="clear" w:color="auto" w:fill="FFFFFF"/>
        </w:rPr>
        <w:t>, С.В. Логинов, Г.В. </w:t>
      </w:r>
      <w:proofErr w:type="spellStart"/>
      <w:r w:rsidRPr="007E545F">
        <w:rPr>
          <w:sz w:val="24"/>
          <w:szCs w:val="24"/>
          <w:shd w:val="clear" w:color="auto" w:fill="FFFFFF"/>
        </w:rPr>
        <w:t>Комлацкий</w:t>
      </w:r>
      <w:proofErr w:type="spellEnd"/>
      <w:r w:rsidRPr="007E545F">
        <w:rPr>
          <w:sz w:val="24"/>
          <w:szCs w:val="24"/>
          <w:shd w:val="clear" w:color="auto" w:fill="FFFFFF"/>
        </w:rPr>
        <w:t>. - Ростов-н/Д : Феникс, 2014. - 208 с. : схем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., 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табл. - (Высшее образование). - </w:t>
      </w:r>
      <w:proofErr w:type="spellStart"/>
      <w:r w:rsidRPr="007E545F">
        <w:rPr>
          <w:sz w:val="24"/>
          <w:szCs w:val="24"/>
          <w:shd w:val="clear" w:color="auto" w:fill="FFFFFF"/>
        </w:rPr>
        <w:t>Библиогр</w:t>
      </w:r>
      <w:proofErr w:type="spellEnd"/>
      <w:r w:rsidRPr="007E545F">
        <w:rPr>
          <w:sz w:val="24"/>
          <w:szCs w:val="24"/>
          <w:shd w:val="clear" w:color="auto" w:fill="FFFFFF"/>
        </w:rPr>
        <w:t>. в кн. - ISBN 978-5-222-21840-2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;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То же [Электронный ресурс]. - URL: </w:t>
      </w:r>
      <w:hyperlink r:id="rId11" w:tgtFrame="_blank" w:history="1"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//biblioclub.ru/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index.php?page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book&amp;id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=271595</w:t>
        </w:r>
      </w:hyperlink>
      <w:r w:rsidRPr="007E545F">
        <w:rPr>
          <w:sz w:val="24"/>
          <w:szCs w:val="24"/>
          <w:shd w:val="clear" w:color="auto" w:fill="FFFFFF"/>
        </w:rPr>
        <w:br/>
        <w:t xml:space="preserve">3.     </w:t>
      </w:r>
      <w:proofErr w:type="spellStart"/>
      <w:r w:rsidRPr="007E545F">
        <w:rPr>
          <w:sz w:val="24"/>
          <w:szCs w:val="24"/>
          <w:shd w:val="clear" w:color="auto" w:fill="FFFFFF"/>
        </w:rPr>
        <w:t>Пивоев</w:t>
      </w:r>
      <w:proofErr w:type="spellEnd"/>
      <w:r w:rsidRPr="007E545F">
        <w:rPr>
          <w:sz w:val="24"/>
          <w:szCs w:val="24"/>
          <w:shd w:val="clear" w:color="auto" w:fill="FFFFFF"/>
        </w:rPr>
        <w:t>, В.М. Философия и методология науки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учебное пособие / В.М. </w:t>
      </w:r>
      <w:proofErr w:type="spellStart"/>
      <w:r w:rsidRPr="007E545F">
        <w:rPr>
          <w:sz w:val="24"/>
          <w:szCs w:val="24"/>
          <w:shd w:val="clear" w:color="auto" w:fill="FFFFFF"/>
        </w:rPr>
        <w:t>Пивоев</w:t>
      </w:r>
      <w:proofErr w:type="spellEnd"/>
      <w:r w:rsidRPr="007E545F">
        <w:rPr>
          <w:sz w:val="24"/>
          <w:szCs w:val="24"/>
          <w:shd w:val="clear" w:color="auto" w:fill="FFFFFF"/>
        </w:rPr>
        <w:t xml:space="preserve">. - 2-е изд. - М. : </w:t>
      </w:r>
      <w:proofErr w:type="spellStart"/>
      <w:r w:rsidRPr="007E545F">
        <w:rPr>
          <w:sz w:val="24"/>
          <w:szCs w:val="24"/>
          <w:shd w:val="clear" w:color="auto" w:fill="FFFFFF"/>
        </w:rPr>
        <w:t>Директ</w:t>
      </w:r>
      <w:proofErr w:type="spellEnd"/>
      <w:r w:rsidRPr="007E545F">
        <w:rPr>
          <w:sz w:val="24"/>
          <w:szCs w:val="24"/>
          <w:shd w:val="clear" w:color="auto" w:fill="FFFFFF"/>
        </w:rPr>
        <w:t>-Медиа, 2014. - 321 с. - ISBN 978-5-4458-3477-9 ; То же [Электронный ресурс]. - URL: </w:t>
      </w:r>
      <w:hyperlink r:id="rId12" w:tgtFrame="_blank" w:history="1"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//biblioclub.ru/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index.php?page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book&amp;id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=210652</w:t>
        </w:r>
      </w:hyperlink>
      <w:r w:rsidRPr="007E545F">
        <w:rPr>
          <w:sz w:val="24"/>
          <w:szCs w:val="24"/>
        </w:rPr>
        <w:br/>
      </w:r>
      <w:r w:rsidRPr="007E545F">
        <w:rPr>
          <w:sz w:val="24"/>
          <w:szCs w:val="24"/>
          <w:shd w:val="clear" w:color="auto" w:fill="FFFFFF"/>
        </w:rPr>
        <w:t>4.     Новиков, В.К. Методология и методы научного исследования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курс лекций / В.К. Новиков ; Министерство транспорта Российской Федерации, Московская государственная академия водного транспорта. - М.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Альтаир : МГАВТ, 2015. - 211 с. : ил.</w:t>
      </w:r>
      <w:proofErr w:type="gramStart"/>
      <w:r w:rsidRPr="007E545F">
        <w:rPr>
          <w:sz w:val="24"/>
          <w:szCs w:val="24"/>
          <w:shd w:val="clear" w:color="auto" w:fill="FFFFFF"/>
        </w:rPr>
        <w:t>,</w:t>
      </w:r>
      <w:proofErr w:type="spellStart"/>
      <w:r w:rsidRPr="007E545F">
        <w:rPr>
          <w:sz w:val="24"/>
          <w:szCs w:val="24"/>
          <w:shd w:val="clear" w:color="auto" w:fill="FFFFFF"/>
        </w:rPr>
        <w:t>т</w:t>
      </w:r>
      <w:proofErr w:type="gramEnd"/>
      <w:r w:rsidRPr="007E545F">
        <w:rPr>
          <w:sz w:val="24"/>
          <w:szCs w:val="24"/>
          <w:shd w:val="clear" w:color="auto" w:fill="FFFFFF"/>
        </w:rPr>
        <w:t>абл</w:t>
      </w:r>
      <w:proofErr w:type="spellEnd"/>
      <w:r w:rsidRPr="007E545F">
        <w:rPr>
          <w:sz w:val="24"/>
          <w:szCs w:val="24"/>
          <w:shd w:val="clear" w:color="auto" w:fill="FFFFFF"/>
        </w:rPr>
        <w:t xml:space="preserve">. - </w:t>
      </w:r>
      <w:proofErr w:type="spellStart"/>
      <w:r w:rsidRPr="007E545F">
        <w:rPr>
          <w:sz w:val="24"/>
          <w:szCs w:val="24"/>
          <w:shd w:val="clear" w:color="auto" w:fill="FFFFFF"/>
        </w:rPr>
        <w:t>Библиогр</w:t>
      </w:r>
      <w:proofErr w:type="spellEnd"/>
      <w:r w:rsidRPr="007E545F">
        <w:rPr>
          <w:sz w:val="24"/>
          <w:szCs w:val="24"/>
          <w:shd w:val="clear" w:color="auto" w:fill="FFFFFF"/>
        </w:rPr>
        <w:t>. в кн. ; То же [Электронный ресурс]. - URL: </w:t>
      </w:r>
      <w:hyperlink r:id="rId13" w:tgtFrame="_blank" w:history="1"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//biblioclub.ru/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index.php?page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book&amp;id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=430107</w:t>
        </w:r>
      </w:hyperlink>
      <w:r w:rsidRPr="007E545F">
        <w:rPr>
          <w:sz w:val="24"/>
          <w:szCs w:val="24"/>
          <w:shd w:val="clear" w:color="auto" w:fill="FFFFFF"/>
        </w:rPr>
        <w:br/>
        <w:t>5.    Светлов, В.А. Философия и методология науки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учебное пособие : в 2-х ч. / В.А. Светлов, И.А. </w:t>
      </w:r>
      <w:proofErr w:type="spellStart"/>
      <w:r w:rsidRPr="007E545F">
        <w:rPr>
          <w:sz w:val="24"/>
          <w:szCs w:val="24"/>
          <w:shd w:val="clear" w:color="auto" w:fill="FFFFFF"/>
        </w:rPr>
        <w:t>Пфаненштиль</w:t>
      </w:r>
      <w:proofErr w:type="spellEnd"/>
      <w:r w:rsidRPr="007E545F">
        <w:rPr>
          <w:sz w:val="24"/>
          <w:szCs w:val="24"/>
          <w:shd w:val="clear" w:color="auto" w:fill="FFFFFF"/>
        </w:rPr>
        <w:t>. - Красноярск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: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Сибирский федеральный университет, 2011. - 768 с. - ISBN 978-5-7638-2394-3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;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То же [Электронный ресурс]. - URL: </w:t>
      </w:r>
      <w:hyperlink r:id="rId14" w:tgtFrame="_blank" w:history="1"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//biblioclub.ru/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index.php?page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book&amp;id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=229639</w:t>
        </w:r>
      </w:hyperlink>
      <w:r w:rsidRPr="007E545F">
        <w:rPr>
          <w:sz w:val="24"/>
          <w:szCs w:val="24"/>
          <w:shd w:val="clear" w:color="auto" w:fill="FFFFFF"/>
        </w:rPr>
        <w:br/>
        <w:t xml:space="preserve">6..   Стрельникова, А.Г. Дипломная работа: подготовка и оформление / А.Г. Стрельникова. - СПб. : </w:t>
      </w:r>
      <w:proofErr w:type="spellStart"/>
      <w:r w:rsidRPr="007E545F">
        <w:rPr>
          <w:sz w:val="24"/>
          <w:szCs w:val="24"/>
          <w:shd w:val="clear" w:color="auto" w:fill="FFFFFF"/>
        </w:rPr>
        <w:t>СпецЛит</w:t>
      </w:r>
      <w:proofErr w:type="spellEnd"/>
      <w:r w:rsidRPr="007E545F">
        <w:rPr>
          <w:sz w:val="24"/>
          <w:szCs w:val="24"/>
          <w:shd w:val="clear" w:color="auto" w:fill="FFFFFF"/>
        </w:rPr>
        <w:t>, 2010. - 95 с. - ISBN 978-5-299-00443-4</w:t>
      </w:r>
      <w:proofErr w:type="gramStart"/>
      <w:r w:rsidRPr="007E545F">
        <w:rPr>
          <w:sz w:val="24"/>
          <w:szCs w:val="24"/>
          <w:shd w:val="clear" w:color="auto" w:fill="FFFFFF"/>
        </w:rPr>
        <w:t xml:space="preserve"> ;</w:t>
      </w:r>
      <w:proofErr w:type="gramEnd"/>
      <w:r w:rsidRPr="007E545F">
        <w:rPr>
          <w:sz w:val="24"/>
          <w:szCs w:val="24"/>
          <w:shd w:val="clear" w:color="auto" w:fill="FFFFFF"/>
        </w:rPr>
        <w:t xml:space="preserve"> То же [Электронный ресурс]. - URL: </w:t>
      </w:r>
      <w:hyperlink r:id="rId15" w:tgtFrame="_blank" w:history="1"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//biblioclub.ru/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index.php?page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</w:t>
        </w:r>
        <w:proofErr w:type="spellStart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book&amp;id</w:t>
        </w:r>
        <w:proofErr w:type="spellEnd"/>
        <w:r w:rsidRPr="007E545F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=105507</w:t>
        </w:r>
      </w:hyperlink>
    </w:p>
    <w:p w:rsidR="00FA46C0" w:rsidRPr="00726A82" w:rsidRDefault="00FA46C0" w:rsidP="00354E37">
      <w:pPr>
        <w:widowControl w:val="0"/>
        <w:jc w:val="both"/>
        <w:rPr>
          <w:sz w:val="24"/>
          <w:szCs w:val="24"/>
        </w:rPr>
      </w:pPr>
    </w:p>
    <w:p w:rsidR="007C5079" w:rsidRPr="004B3DF6" w:rsidRDefault="00E50FD3" w:rsidP="00FA46C0">
      <w:pPr>
        <w:widowControl w:val="0"/>
        <w:jc w:val="center"/>
        <w:rPr>
          <w:b/>
          <w:sz w:val="24"/>
          <w:szCs w:val="24"/>
        </w:rPr>
      </w:pPr>
      <w:r w:rsidRPr="004B3DF6">
        <w:rPr>
          <w:b/>
          <w:sz w:val="24"/>
          <w:szCs w:val="24"/>
        </w:rPr>
        <w:t>10.4</w:t>
      </w:r>
      <w:r w:rsidR="005E4F5A" w:rsidRPr="004B3DF6">
        <w:rPr>
          <w:b/>
          <w:sz w:val="24"/>
          <w:szCs w:val="24"/>
        </w:rPr>
        <w:t>.</w:t>
      </w:r>
      <w:r w:rsidR="007C5079" w:rsidRPr="004B3DF6">
        <w:rPr>
          <w:b/>
          <w:sz w:val="24"/>
          <w:szCs w:val="24"/>
        </w:rPr>
        <w:t>Интернет-ресурсы:</w:t>
      </w:r>
    </w:p>
    <w:p w:rsidR="007C5079" w:rsidRPr="00726A82" w:rsidRDefault="00F4344A" w:rsidP="00354E37">
      <w:pPr>
        <w:widowControl w:val="0"/>
        <w:jc w:val="both"/>
        <w:rPr>
          <w:sz w:val="24"/>
          <w:szCs w:val="24"/>
        </w:rPr>
      </w:pPr>
      <w:hyperlink r:id="rId16" w:history="1">
        <w:r w:rsidR="007C5079" w:rsidRPr="00726A82">
          <w:rPr>
            <w:rStyle w:val="a7"/>
            <w:rFonts w:ascii="Times New Roman" w:hAnsi="Times New Roman"/>
            <w:sz w:val="24"/>
            <w:szCs w:val="24"/>
          </w:rPr>
          <w:t>www.bogoslov.ru/</w:t>
        </w:r>
      </w:hyperlink>
    </w:p>
    <w:p w:rsidR="007C5079" w:rsidRPr="00726A82" w:rsidRDefault="007C5079" w:rsidP="004C51CE">
      <w:pPr>
        <w:widowControl w:val="0"/>
        <w:jc w:val="both"/>
        <w:rPr>
          <w:sz w:val="24"/>
          <w:szCs w:val="24"/>
        </w:rPr>
      </w:pPr>
    </w:p>
    <w:p w:rsidR="007C5079" w:rsidRPr="00726A82" w:rsidRDefault="007C5079" w:rsidP="00354E37">
      <w:pPr>
        <w:widowControl w:val="0"/>
        <w:jc w:val="both"/>
        <w:rPr>
          <w:sz w:val="24"/>
          <w:szCs w:val="24"/>
        </w:rPr>
      </w:pPr>
    </w:p>
    <w:p w:rsidR="007C5079" w:rsidRPr="00726A82" w:rsidRDefault="007C5079" w:rsidP="007C5079">
      <w:pPr>
        <w:widowControl w:val="0"/>
        <w:ind w:left="435"/>
        <w:jc w:val="both"/>
        <w:rPr>
          <w:sz w:val="24"/>
          <w:szCs w:val="24"/>
        </w:rPr>
      </w:pPr>
    </w:p>
    <w:p w:rsidR="00A1181A" w:rsidRPr="00726A82" w:rsidRDefault="007C5079" w:rsidP="007C5079">
      <w:pPr>
        <w:widowControl w:val="0"/>
        <w:ind w:left="435"/>
        <w:jc w:val="center"/>
        <w:rPr>
          <w:sz w:val="24"/>
          <w:szCs w:val="24"/>
        </w:rPr>
      </w:pPr>
      <w:r w:rsidRPr="00726A82">
        <w:rPr>
          <w:b/>
          <w:sz w:val="24"/>
          <w:szCs w:val="24"/>
        </w:rPr>
        <w:t>11. Материально-техническое обеспечение практики</w:t>
      </w:r>
    </w:p>
    <w:p w:rsidR="00354E37" w:rsidRPr="00726A82" w:rsidRDefault="00354E37" w:rsidP="007C5079">
      <w:pPr>
        <w:widowControl w:val="0"/>
        <w:ind w:left="435"/>
        <w:jc w:val="center"/>
        <w:rPr>
          <w:sz w:val="24"/>
          <w:szCs w:val="24"/>
        </w:rPr>
      </w:pPr>
    </w:p>
    <w:p w:rsidR="007C5079" w:rsidRPr="00726A82" w:rsidRDefault="007C5079" w:rsidP="00AC6922">
      <w:pPr>
        <w:widowControl w:val="0"/>
        <w:ind w:firstLine="435"/>
        <w:jc w:val="both"/>
        <w:rPr>
          <w:sz w:val="24"/>
          <w:szCs w:val="24"/>
        </w:rPr>
      </w:pPr>
      <w:r w:rsidRPr="00726A82">
        <w:rPr>
          <w:sz w:val="24"/>
          <w:szCs w:val="24"/>
        </w:rPr>
        <w:t>Необходимое материально-техническое обеспечение преддипломной практики: компьютерный класс и наличие доступа к выходу в Интернет.</w:t>
      </w:r>
    </w:p>
    <w:p w:rsidR="007C5079" w:rsidRPr="00726A82" w:rsidRDefault="007C5079" w:rsidP="00354E37">
      <w:pPr>
        <w:widowControl w:val="0"/>
        <w:jc w:val="both"/>
        <w:outlineLvl w:val="1"/>
        <w:rPr>
          <w:b/>
          <w:bCs/>
          <w:i/>
          <w:iCs/>
          <w:sz w:val="24"/>
          <w:szCs w:val="24"/>
        </w:rPr>
      </w:pPr>
      <w:bookmarkStart w:id="26" w:name="_Toc299967376"/>
      <w:bookmarkStart w:id="27" w:name="_Toc320099160"/>
      <w:bookmarkStart w:id="28" w:name="_Toc323379356"/>
      <w:bookmarkStart w:id="29" w:name="_Toc342480020"/>
    </w:p>
    <w:p w:rsidR="007C5079" w:rsidRPr="00726A82" w:rsidRDefault="007C5079" w:rsidP="007C5079">
      <w:pPr>
        <w:widowControl w:val="0"/>
        <w:ind w:left="4677"/>
        <w:jc w:val="center"/>
        <w:outlineLvl w:val="1"/>
        <w:rPr>
          <w:b/>
          <w:bCs/>
          <w:i/>
          <w:iCs/>
          <w:sz w:val="24"/>
          <w:szCs w:val="24"/>
        </w:rPr>
      </w:pPr>
    </w:p>
    <w:bookmarkEnd w:id="26"/>
    <w:bookmarkEnd w:id="27"/>
    <w:bookmarkEnd w:id="28"/>
    <w:bookmarkEnd w:id="29"/>
    <w:p w:rsidR="0033514F" w:rsidRPr="00726A82" w:rsidRDefault="0033514F" w:rsidP="0033514F">
      <w:pPr>
        <w:suppressAutoHyphens/>
        <w:jc w:val="both"/>
        <w:rPr>
          <w:sz w:val="24"/>
          <w:szCs w:val="24"/>
        </w:rPr>
      </w:pPr>
    </w:p>
    <w:sectPr w:rsidR="0033514F" w:rsidRPr="00726A82" w:rsidSect="001A315A">
      <w:pgSz w:w="11907" w:h="16840" w:code="9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4A" w:rsidRDefault="00F4344A">
      <w:r>
        <w:separator/>
      </w:r>
    </w:p>
  </w:endnote>
  <w:endnote w:type="continuationSeparator" w:id="0">
    <w:p w:rsidR="00F4344A" w:rsidRDefault="00F4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+FPEF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4A" w:rsidRDefault="00F4344A">
      <w:r>
        <w:separator/>
      </w:r>
    </w:p>
  </w:footnote>
  <w:footnote w:type="continuationSeparator" w:id="0">
    <w:p w:rsidR="00F4344A" w:rsidRDefault="00F4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">
    <w:nsid w:val="00000005"/>
    <w:multiLevelType w:val="multilevel"/>
    <w:tmpl w:val="00000005"/>
    <w:name w:val="WWNum4"/>
    <w:lvl w:ilvl="0">
      <w:start w:val="2"/>
      <w:numFmt w:val="bullet"/>
      <w:lvlText w:val="-"/>
      <w:lvlJc w:val="left"/>
      <w:pPr>
        <w:tabs>
          <w:tab w:val="num" w:pos="1211"/>
        </w:tabs>
        <w:ind w:left="720" w:firstLine="851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01D74BB7"/>
    <w:multiLevelType w:val="multilevel"/>
    <w:tmpl w:val="C67033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3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CD0C3E"/>
    <w:multiLevelType w:val="hybridMultilevel"/>
    <w:tmpl w:val="6008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F6455"/>
    <w:multiLevelType w:val="multilevel"/>
    <w:tmpl w:val="9BBAA03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8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240" w:hanging="1800"/>
      </w:pPr>
      <w:rPr>
        <w:rFonts w:cs="Times New Roman" w:hint="default"/>
      </w:rPr>
    </w:lvl>
  </w:abstractNum>
  <w:abstractNum w:abstractNumId="8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9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cs="Times New Roman" w:hint="default"/>
      </w:rPr>
    </w:lvl>
  </w:abstractNum>
  <w:abstractNum w:abstractNumId="10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72365E"/>
    <w:multiLevelType w:val="hybridMultilevel"/>
    <w:tmpl w:val="A208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B04AB"/>
    <w:multiLevelType w:val="hybridMultilevel"/>
    <w:tmpl w:val="2C66AB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3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</w:rPr>
    </w:lvl>
  </w:abstractNum>
  <w:abstractNum w:abstractNumId="15">
    <w:nsid w:val="4BC57FBD"/>
    <w:multiLevelType w:val="hybridMultilevel"/>
    <w:tmpl w:val="604A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DF78DF"/>
    <w:multiLevelType w:val="multilevel"/>
    <w:tmpl w:val="8B5A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06AA7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0">
    <w:nsid w:val="6DC1574B"/>
    <w:multiLevelType w:val="hybridMultilevel"/>
    <w:tmpl w:val="AD1EDD56"/>
    <w:lvl w:ilvl="0" w:tplc="056657D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22">
    <w:nsid w:val="74A533FF"/>
    <w:multiLevelType w:val="hybridMultilevel"/>
    <w:tmpl w:val="07709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8357C0"/>
    <w:multiLevelType w:val="multilevel"/>
    <w:tmpl w:val="2F8211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8" w:hanging="180"/>
      </w:pPr>
      <w:rPr>
        <w:rFonts w:cs="Times New Roman"/>
      </w:rPr>
    </w:lvl>
  </w:abstractNum>
  <w:abstractNum w:abstractNumId="25">
    <w:nsid w:val="7BAC4F75"/>
    <w:multiLevelType w:val="multilevel"/>
    <w:tmpl w:val="F5DED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5"/>
  </w:num>
  <w:num w:numId="5">
    <w:abstractNumId w:val="21"/>
  </w:num>
  <w:num w:numId="6">
    <w:abstractNumId w:val="10"/>
  </w:num>
  <w:num w:numId="7">
    <w:abstractNumId w:val="17"/>
  </w:num>
  <w:num w:numId="8">
    <w:abstractNumId w:val="3"/>
  </w:num>
  <w:num w:numId="9">
    <w:abstractNumId w:val="11"/>
  </w:num>
  <w:num w:numId="10">
    <w:abstractNumId w:val="24"/>
  </w:num>
  <w:num w:numId="11">
    <w:abstractNumId w:val="9"/>
  </w:num>
  <w:num w:numId="12">
    <w:abstractNumId w:val="16"/>
  </w:num>
  <w:num w:numId="13">
    <w:abstractNumId w:val="0"/>
  </w:num>
  <w:num w:numId="14">
    <w:abstractNumId w:val="18"/>
  </w:num>
  <w:num w:numId="15">
    <w:abstractNumId w:val="19"/>
  </w:num>
  <w:num w:numId="16">
    <w:abstractNumId w:val="7"/>
  </w:num>
  <w:num w:numId="17">
    <w:abstractNumId w:val="6"/>
  </w:num>
  <w:num w:numId="18">
    <w:abstractNumId w:val="12"/>
  </w:num>
  <w:num w:numId="19">
    <w:abstractNumId w:val="20"/>
  </w:num>
  <w:num w:numId="20">
    <w:abstractNumId w:val="13"/>
  </w:num>
  <w:num w:numId="21">
    <w:abstractNumId w:val="1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3C42"/>
    <w:rsid w:val="0003658B"/>
    <w:rsid w:val="000414B4"/>
    <w:rsid w:val="00046379"/>
    <w:rsid w:val="00065139"/>
    <w:rsid w:val="0006719F"/>
    <w:rsid w:val="0016048B"/>
    <w:rsid w:val="00164242"/>
    <w:rsid w:val="00170980"/>
    <w:rsid w:val="00171E6F"/>
    <w:rsid w:val="00172CD6"/>
    <w:rsid w:val="00195CD1"/>
    <w:rsid w:val="001A315A"/>
    <w:rsid w:val="001C5284"/>
    <w:rsid w:val="001D4E7F"/>
    <w:rsid w:val="00230810"/>
    <w:rsid w:val="002426AA"/>
    <w:rsid w:val="0025471C"/>
    <w:rsid w:val="00283D50"/>
    <w:rsid w:val="00284141"/>
    <w:rsid w:val="002A2DE1"/>
    <w:rsid w:val="002B4F49"/>
    <w:rsid w:val="002C744E"/>
    <w:rsid w:val="002D62CD"/>
    <w:rsid w:val="00302C01"/>
    <w:rsid w:val="0031663A"/>
    <w:rsid w:val="0033514F"/>
    <w:rsid w:val="00354059"/>
    <w:rsid w:val="00354E37"/>
    <w:rsid w:val="003604DC"/>
    <w:rsid w:val="00360FBC"/>
    <w:rsid w:val="003672B6"/>
    <w:rsid w:val="003700DA"/>
    <w:rsid w:val="003B1078"/>
    <w:rsid w:val="003C09A5"/>
    <w:rsid w:val="003C26D4"/>
    <w:rsid w:val="003C6161"/>
    <w:rsid w:val="003D27E6"/>
    <w:rsid w:val="00442263"/>
    <w:rsid w:val="00471151"/>
    <w:rsid w:val="0048387D"/>
    <w:rsid w:val="004B3DF6"/>
    <w:rsid w:val="004C51CE"/>
    <w:rsid w:val="004C52CD"/>
    <w:rsid w:val="005010F9"/>
    <w:rsid w:val="005077A2"/>
    <w:rsid w:val="005501BB"/>
    <w:rsid w:val="005503D8"/>
    <w:rsid w:val="00573124"/>
    <w:rsid w:val="0058059E"/>
    <w:rsid w:val="005D7D43"/>
    <w:rsid w:val="005E0EC7"/>
    <w:rsid w:val="005E4F5A"/>
    <w:rsid w:val="00644A40"/>
    <w:rsid w:val="006A6C8C"/>
    <w:rsid w:val="006C0F94"/>
    <w:rsid w:val="006C28D3"/>
    <w:rsid w:val="006C6C85"/>
    <w:rsid w:val="007054AD"/>
    <w:rsid w:val="00712624"/>
    <w:rsid w:val="00712931"/>
    <w:rsid w:val="00713C01"/>
    <w:rsid w:val="00726A82"/>
    <w:rsid w:val="007466DF"/>
    <w:rsid w:val="00766496"/>
    <w:rsid w:val="0078466C"/>
    <w:rsid w:val="00793111"/>
    <w:rsid w:val="007B07D1"/>
    <w:rsid w:val="007C5079"/>
    <w:rsid w:val="007C636D"/>
    <w:rsid w:val="007E545F"/>
    <w:rsid w:val="007F6EF2"/>
    <w:rsid w:val="00807A06"/>
    <w:rsid w:val="008335A1"/>
    <w:rsid w:val="00850071"/>
    <w:rsid w:val="008628AC"/>
    <w:rsid w:val="008876E6"/>
    <w:rsid w:val="008A054C"/>
    <w:rsid w:val="008A1A87"/>
    <w:rsid w:val="008C4C7E"/>
    <w:rsid w:val="008E51D2"/>
    <w:rsid w:val="008F3553"/>
    <w:rsid w:val="00912E85"/>
    <w:rsid w:val="00966B4F"/>
    <w:rsid w:val="00997D67"/>
    <w:rsid w:val="00A1181A"/>
    <w:rsid w:val="00A14DA0"/>
    <w:rsid w:val="00A157B4"/>
    <w:rsid w:val="00A42347"/>
    <w:rsid w:val="00AA6906"/>
    <w:rsid w:val="00AB60D9"/>
    <w:rsid w:val="00AC6922"/>
    <w:rsid w:val="00AE28FE"/>
    <w:rsid w:val="00AE6583"/>
    <w:rsid w:val="00AF79F5"/>
    <w:rsid w:val="00B20C2E"/>
    <w:rsid w:val="00B2592E"/>
    <w:rsid w:val="00B77D37"/>
    <w:rsid w:val="00B81CA4"/>
    <w:rsid w:val="00BA3E99"/>
    <w:rsid w:val="00BC07BC"/>
    <w:rsid w:val="00BE394C"/>
    <w:rsid w:val="00BF5D70"/>
    <w:rsid w:val="00C01B4E"/>
    <w:rsid w:val="00C1196A"/>
    <w:rsid w:val="00C173E0"/>
    <w:rsid w:val="00C25D87"/>
    <w:rsid w:val="00C60067"/>
    <w:rsid w:val="00C62A2D"/>
    <w:rsid w:val="00C64F50"/>
    <w:rsid w:val="00C82E6A"/>
    <w:rsid w:val="00C8665A"/>
    <w:rsid w:val="00CB59EE"/>
    <w:rsid w:val="00CC3814"/>
    <w:rsid w:val="00CC6125"/>
    <w:rsid w:val="00CD22EB"/>
    <w:rsid w:val="00CD380E"/>
    <w:rsid w:val="00D66216"/>
    <w:rsid w:val="00D84147"/>
    <w:rsid w:val="00DB323B"/>
    <w:rsid w:val="00DB3B1A"/>
    <w:rsid w:val="00DB5803"/>
    <w:rsid w:val="00DC66F4"/>
    <w:rsid w:val="00DD3B1F"/>
    <w:rsid w:val="00E50FD3"/>
    <w:rsid w:val="00E87EBB"/>
    <w:rsid w:val="00EA454A"/>
    <w:rsid w:val="00F043FE"/>
    <w:rsid w:val="00F129FB"/>
    <w:rsid w:val="00F34295"/>
    <w:rsid w:val="00F4344A"/>
    <w:rsid w:val="00F440D2"/>
    <w:rsid w:val="00F56A13"/>
    <w:rsid w:val="00F62599"/>
    <w:rsid w:val="00FA46C0"/>
    <w:rsid w:val="00FB4C13"/>
    <w:rsid w:val="00FD01E7"/>
    <w:rsid w:val="00FD10EE"/>
    <w:rsid w:val="00FE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4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33514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514F"/>
    <w:pPr>
      <w:jc w:val="center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3514F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33514F"/>
    <w:rPr>
      <w:rFonts w:ascii="Arial" w:hAnsi="Arial" w:cs="Times New Roman"/>
      <w:color w:val="000000"/>
      <w:sz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basedOn w:val="a0"/>
    <w:link w:val="a8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33514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BE394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394C"/>
  </w:style>
  <w:style w:type="character" w:styleId="ae">
    <w:name w:val="Strong"/>
    <w:qFormat/>
    <w:rsid w:val="00442263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52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52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8A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B3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50FD3"/>
    <w:pPr>
      <w:suppressAutoHyphens/>
      <w:spacing w:line="100" w:lineRule="atLeast"/>
      <w:jc w:val="center"/>
    </w:pPr>
    <w:rPr>
      <w:rFonts w:eastAsia="Calibri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E4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0">
    <w:name w:val="Основной текст_"/>
    <w:link w:val="23"/>
    <w:rsid w:val="005E4F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5E4F5A"/>
    <w:pPr>
      <w:shd w:val="clear" w:color="auto" w:fill="FFFFFF"/>
      <w:spacing w:after="480" w:line="322" w:lineRule="exact"/>
      <w:ind w:hanging="340"/>
      <w:jc w:val="center"/>
    </w:pPr>
    <w:rPr>
      <w:rFonts w:eastAsia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rsid w:val="005E4F5A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E4F5A"/>
    <w:pPr>
      <w:shd w:val="clear" w:color="auto" w:fill="FFFFFF"/>
      <w:spacing w:line="0" w:lineRule="atLeast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33514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514F"/>
    <w:pPr>
      <w:jc w:val="center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3514F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33514F"/>
    <w:rPr>
      <w:rFonts w:ascii="Arial" w:hAnsi="Arial" w:cs="Times New Roman"/>
      <w:color w:val="000000"/>
      <w:sz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basedOn w:val="a0"/>
    <w:link w:val="a8"/>
    <w:rsid w:val="003351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33514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BE394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394C"/>
  </w:style>
  <w:style w:type="character" w:styleId="ae">
    <w:name w:val="Strong"/>
    <w:qFormat/>
    <w:rsid w:val="00442263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52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52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8A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&amp;id=4301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2106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ogosl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2715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105507" TargetMode="External"/><Relationship Id="rId10" Type="http://schemas.openxmlformats.org/officeDocument/2006/relationships/hyperlink" Target="http://biblioclub.ru/index.php?page=book&amp;id=421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_red&amp;id=105507&amp;sr=1" TargetMode="External"/><Relationship Id="rId14" Type="http://schemas.openxmlformats.org/officeDocument/2006/relationships/hyperlink" Target="http://biblioclub.ru/index.php?page=book&amp;id=229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3699-3AA6-4BF5-AC1D-2AD9B761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8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57</cp:revision>
  <cp:lastPrinted>2016-12-03T10:49:00Z</cp:lastPrinted>
  <dcterms:created xsi:type="dcterms:W3CDTF">2015-05-12T03:03:00Z</dcterms:created>
  <dcterms:modified xsi:type="dcterms:W3CDTF">2025-05-13T09:25:00Z</dcterms:modified>
</cp:coreProperties>
</file>