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6D329B" w:rsidRPr="00FA70F0" w:rsidRDefault="006D329B" w:rsidP="006D329B">
      <w:pPr>
        <w:jc w:val="right"/>
        <w:rPr>
          <w:color w:val="000000"/>
          <w:sz w:val="24"/>
          <w:szCs w:val="24"/>
        </w:rPr>
      </w:pP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6D329B" w:rsidRPr="00FA70F0" w:rsidRDefault="006D329B" w:rsidP="006D329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130333" w:rsidRDefault="00DD2EF2" w:rsidP="006D329B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6D329B" w:rsidRPr="00FA70F0">
        <w:rPr>
          <w:color w:val="000000"/>
          <w:sz w:val="24"/>
          <w:szCs w:val="24"/>
        </w:rPr>
        <w:t>_ г.</w:t>
      </w:r>
    </w:p>
    <w:p w:rsidR="00130333" w:rsidRDefault="00130333" w:rsidP="00FE1C82">
      <w:pPr>
        <w:autoSpaceDE w:val="0"/>
        <w:jc w:val="right"/>
        <w:rPr>
          <w:color w:val="000000"/>
          <w:sz w:val="24"/>
          <w:szCs w:val="24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130333" w:rsidRDefault="00130333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ПЕДАГОГИКА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130333" w:rsidRPr="00A14EBE" w:rsidRDefault="00130333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91EBC" w:rsidRDefault="00B91EBC" w:rsidP="00B91E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B91EBC" w:rsidRDefault="00B91EBC" w:rsidP="00B91E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color w:val="000000"/>
          <w:sz w:val="28"/>
          <w:szCs w:val="28"/>
        </w:rPr>
      </w:pPr>
    </w:p>
    <w:p w:rsidR="00130333" w:rsidRDefault="00130333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130333" w:rsidRPr="00E400F9" w:rsidRDefault="00DD2EF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widowControl w:val="0"/>
        <w:jc w:val="center"/>
      </w:pPr>
    </w:p>
    <w:p w:rsidR="00130333" w:rsidRDefault="00130333" w:rsidP="00FE1C82">
      <w:pPr>
        <w:sectPr w:rsidR="00130333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130333" w:rsidRPr="00304319" w:rsidRDefault="0013033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350C08">
      <w:pPr>
        <w:rPr>
          <w:sz w:val="24"/>
          <w:szCs w:val="24"/>
        </w:rPr>
      </w:pPr>
      <w:r>
        <w:rPr>
          <w:sz w:val="24"/>
          <w:szCs w:val="24"/>
        </w:rPr>
        <w:t>Воронова Анастасия Анатольевна, к.п.н., доцент</w:t>
      </w:r>
    </w:p>
    <w:p w:rsidR="00130333" w:rsidRDefault="00130333" w:rsidP="00FE1C82">
      <w:pPr>
        <w:ind w:right="1975"/>
        <w:jc w:val="right"/>
        <w:rPr>
          <w:sz w:val="24"/>
          <w:szCs w:val="24"/>
        </w:rPr>
      </w:pPr>
    </w:p>
    <w:p w:rsidR="00130333" w:rsidRDefault="00130333" w:rsidP="00405CF0">
      <w:pPr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130333" w:rsidRDefault="00130333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b/>
          <w:bCs/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плин,  протокол № __  от _______________________</w:t>
      </w:r>
    </w:p>
    <w:p w:rsidR="00130333" w:rsidRDefault="00130333" w:rsidP="00FE1C82">
      <w:pPr>
        <w:pStyle w:val="4"/>
        <w:rPr>
          <w:sz w:val="24"/>
          <w:szCs w:val="24"/>
        </w:rPr>
      </w:pPr>
    </w:p>
    <w:p w:rsidR="00130333" w:rsidRDefault="00130333" w:rsidP="00FE1C82">
      <w:pPr>
        <w:rPr>
          <w:sz w:val="24"/>
          <w:szCs w:val="24"/>
        </w:rPr>
      </w:pPr>
    </w:p>
    <w:p w:rsidR="00130333" w:rsidRDefault="00130333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_____________________Полшкова Лариса Борисовна, к.и.н.,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130333" w:rsidRPr="00512B7A" w:rsidRDefault="00130333" w:rsidP="00F70482">
      <w:pPr>
        <w:rPr>
          <w:sz w:val="24"/>
          <w:szCs w:val="24"/>
        </w:rPr>
      </w:pPr>
    </w:p>
    <w:p w:rsidR="00130333" w:rsidRPr="00641A8E" w:rsidRDefault="00130333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130333" w:rsidRPr="002D2ACF" w:rsidRDefault="00130333" w:rsidP="00033EC1">
      <w:pPr>
        <w:rPr>
          <w:sz w:val="28"/>
          <w:szCs w:val="28"/>
        </w:rPr>
      </w:pPr>
    </w:p>
    <w:p w:rsidR="00130333" w:rsidRPr="00033EC1" w:rsidRDefault="00130333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130333" w:rsidRPr="00033EC1" w:rsidRDefault="00130333" w:rsidP="00033EC1">
      <w:pPr>
        <w:keepNext/>
        <w:rPr>
          <w:sz w:val="24"/>
          <w:szCs w:val="24"/>
        </w:rPr>
      </w:pPr>
    </w:p>
    <w:p w:rsidR="00130333" w:rsidRPr="00033EC1" w:rsidRDefault="00130333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130333" w:rsidRPr="00624E30" w:rsidRDefault="00130333" w:rsidP="0033514F">
      <w:pPr>
        <w:widowControl w:val="0"/>
        <w:rPr>
          <w:sz w:val="28"/>
          <w:szCs w:val="28"/>
        </w:rPr>
      </w:pPr>
    </w:p>
    <w:p w:rsidR="00130333" w:rsidRPr="00624E30" w:rsidRDefault="00130333" w:rsidP="0033514F">
      <w:pPr>
        <w:widowControl w:val="0"/>
        <w:rPr>
          <w:b/>
          <w:bCs/>
          <w:sz w:val="28"/>
          <w:szCs w:val="28"/>
        </w:rPr>
      </w:pPr>
    </w:p>
    <w:p w:rsidR="00130333" w:rsidRPr="00624E30" w:rsidRDefault="00130333" w:rsidP="0033514F">
      <w:pPr>
        <w:widowControl w:val="0"/>
        <w:jc w:val="both"/>
        <w:rPr>
          <w:sz w:val="28"/>
          <w:szCs w:val="28"/>
        </w:rPr>
      </w:pPr>
    </w:p>
    <w:p w:rsidR="00130333" w:rsidRPr="00423689" w:rsidRDefault="00130333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130333" w:rsidRPr="00423689" w:rsidRDefault="00130333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130333" w:rsidRPr="005006CA" w:rsidRDefault="00130333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Педагогика</w:t>
      </w:r>
      <w:r>
        <w:rPr>
          <w:sz w:val="24"/>
          <w:szCs w:val="24"/>
        </w:rPr>
        <w:t>» относится кчасти, формируемой участниками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тельных отношений Блока 1 «Дисциплины».</w:t>
      </w:r>
    </w:p>
    <w:p w:rsidR="00130333" w:rsidRDefault="00130333" w:rsidP="00CB6FBF">
      <w:pPr>
        <w:widowControl w:val="0"/>
        <w:jc w:val="both"/>
        <w:rPr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130333" w:rsidRPr="00F55100" w:rsidRDefault="00130333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130333" w:rsidRPr="006F5223" w:rsidRDefault="00130333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130333" w:rsidRPr="00D81F5B" w:rsidTr="000F18C0">
        <w:tc>
          <w:tcPr>
            <w:tcW w:w="1774" w:type="dxa"/>
            <w:vAlign w:val="center"/>
          </w:tcPr>
          <w:p w:rsidR="00130333" w:rsidRPr="00E2264B" w:rsidRDefault="00130333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130333" w:rsidRPr="00E2264B" w:rsidRDefault="00130333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130333" w:rsidRPr="00E2264B" w:rsidRDefault="00130333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130333" w:rsidRPr="00E2264B" w:rsidRDefault="00130333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6211C0" w:rsidRDefault="00130333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130333" w:rsidRPr="006211C0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130333" w:rsidRPr="00182C91" w:rsidRDefault="00130333" w:rsidP="00920349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</w:p>
          <w:p w:rsidR="00130333" w:rsidRPr="00182C91" w:rsidRDefault="00130333" w:rsidP="00920349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</w:p>
          <w:p w:rsidR="00130333" w:rsidRPr="00845B0D" w:rsidRDefault="00130333" w:rsidP="00920349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130333" w:rsidRPr="00D81F5B" w:rsidTr="000F18C0">
        <w:trPr>
          <w:trHeight w:val="468"/>
        </w:trPr>
        <w:tc>
          <w:tcPr>
            <w:tcW w:w="1774" w:type="dxa"/>
            <w:vAlign w:val="center"/>
          </w:tcPr>
          <w:p w:rsidR="00130333" w:rsidRPr="00AC75AB" w:rsidRDefault="00130333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130333" w:rsidRPr="00AC75AB" w:rsidRDefault="00130333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 в контексте истории развития церковно-просветительской деятельности; задачи, при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ципы, методы, формы и средства обучения и воспитания</w:t>
            </w:r>
            <w:r>
              <w:rPr>
                <w:sz w:val="24"/>
                <w:szCs w:val="24"/>
              </w:rPr>
              <w:t>, в т.ч. на православных традициях</w:t>
            </w:r>
            <w:r w:rsidRPr="00E419C7">
              <w:rPr>
                <w:sz w:val="24"/>
                <w:szCs w:val="24"/>
              </w:rPr>
              <w:t>; особенности организации просветительской деятельности в образовательных и просвет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тельских организациях, на приходе</w:t>
            </w:r>
            <w:r>
              <w:rPr>
                <w:sz w:val="24"/>
                <w:szCs w:val="24"/>
              </w:rPr>
              <w:t>.</w:t>
            </w:r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но-просветительской деятельности, в т.ч.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130333" w:rsidRPr="00E419C7" w:rsidRDefault="00130333" w:rsidP="00E419C7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130333" w:rsidRPr="00423689" w:rsidRDefault="00130333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130333" w:rsidRDefault="00130333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130333" w:rsidRPr="00AA75C7" w:rsidRDefault="00130333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130333" w:rsidRDefault="00130333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30333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Pr="007C40C6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Pr="00BA511D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572A14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30333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F91BE6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30333" w:rsidRDefault="0013033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30333" w:rsidRPr="00433065" w:rsidRDefault="0013033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30333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30333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333" w:rsidRDefault="0013033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30333" w:rsidRPr="00433065" w:rsidRDefault="0013033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0333" w:rsidRPr="00423689" w:rsidRDefault="00130333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130333" w:rsidRPr="00C405B1" w:rsidRDefault="00130333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130333" w:rsidRPr="00E419C7" w:rsidTr="003C3675">
        <w:trPr>
          <w:trHeight w:val="285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 xml:space="preserve">Наименование </w:t>
            </w:r>
            <w:r w:rsidRPr="00E419C7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Содержание раздела</w:t>
            </w:r>
          </w:p>
        </w:tc>
      </w:tr>
      <w:tr w:rsidR="00130333" w:rsidRPr="00E419C7" w:rsidTr="003C3675">
        <w:trPr>
          <w:trHeight w:val="285"/>
        </w:trPr>
        <w:tc>
          <w:tcPr>
            <w:tcW w:w="197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130333" w:rsidRPr="00E419C7" w:rsidRDefault="00130333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0333" w:rsidRPr="00E419C7" w:rsidTr="003C3675">
        <w:trPr>
          <w:trHeight w:val="980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Введение в п</w:t>
            </w:r>
            <w:r w:rsidRPr="00E419C7">
              <w:rPr>
                <w:sz w:val="24"/>
                <w:szCs w:val="24"/>
              </w:rPr>
              <w:t>е</w:t>
            </w:r>
            <w:r w:rsidRPr="00E419C7">
              <w:rPr>
                <w:sz w:val="24"/>
                <w:szCs w:val="24"/>
              </w:rPr>
              <w:t>дагогику</w:t>
            </w:r>
          </w:p>
        </w:tc>
        <w:tc>
          <w:tcPr>
            <w:tcW w:w="3758" w:type="pct"/>
          </w:tcPr>
          <w:p w:rsidR="00130333" w:rsidRPr="00E419C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E419C7">
              <w:t xml:space="preserve">Педагогика как наука. Объект и предмет педагогики. Ее функции. Базовые категории педагогики. Система педагогических наук. Связь педагогики с другими науками. Христианская педагогика. Мировоззренческие  основы христианской  педагогики. </w:t>
            </w:r>
            <w:r w:rsidRPr="00E419C7">
              <w:rPr>
                <w:iCs/>
              </w:rPr>
              <w:t>Профе</w:t>
            </w:r>
            <w:r w:rsidRPr="00E419C7">
              <w:rPr>
                <w:iCs/>
              </w:rPr>
              <w:t>с</w:t>
            </w:r>
            <w:r w:rsidRPr="00E419C7">
              <w:rPr>
                <w:iCs/>
              </w:rPr>
              <w:t>сиональная деятельность и личность педагога.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История стано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ления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теории и практики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Воспитание и обучение в Древнем мире. Основные идеи дохр</w:t>
            </w:r>
            <w:r w:rsidRPr="00320307">
              <w:t>и</w:t>
            </w:r>
            <w:r w:rsidRPr="00320307">
              <w:t>стианской педагогики. Воспитание и обучение в Месопотамии, Египте, Индии, Китае, Греции, Риме, Палестине. Педагогические идеи христианства. Христианская педагогика в творениях святых отцов и учителей Церкви. Педагогическая мысль и школа Средн</w:t>
            </w:r>
            <w:r w:rsidRPr="00320307">
              <w:t>е</w:t>
            </w:r>
            <w:r w:rsidRPr="00320307">
              <w:t>вековья. Педагогика и школа Запада в Новое время. Становление отечественной теории и практики обучения и воспитания в Х – XVI вв. Развитие духовных школ  в XVII в. Первые русские уче</w:t>
            </w:r>
            <w:r w:rsidRPr="00320307">
              <w:t>б</w:t>
            </w:r>
            <w:r w:rsidRPr="00320307">
              <w:t>ники. Светская и духовная школа в эпоху Петра I и его преемн</w:t>
            </w:r>
            <w:r w:rsidRPr="00320307">
              <w:t>и</w:t>
            </w:r>
            <w:r w:rsidRPr="00320307">
              <w:t>ков. Развитие педагогической мысли в XVII в. Просвещение в екатерининскую эпоху. Педагогические воззрения свт. Филарета, митрополита Московского и др. Становление практики просвещ</w:t>
            </w:r>
            <w:r w:rsidRPr="00320307">
              <w:t>е</w:t>
            </w:r>
            <w:r w:rsidRPr="00320307">
              <w:t>ния лиц с  нарушениями в развитии. Школа и педагогическая мысль в Российской империи XIX в. - начала ХХ в. Советская школа и педагогика. Проблемы современной педагогической те</w:t>
            </w:r>
            <w:r w:rsidRPr="00320307">
              <w:t>о</w:t>
            </w:r>
            <w:r w:rsidRPr="00320307">
              <w:t>рии и практики. Инклюзия в современном мире.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и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дика христиа</w:t>
            </w:r>
            <w:r w:rsidRPr="00E419C7">
              <w:rPr>
                <w:sz w:val="24"/>
                <w:szCs w:val="24"/>
              </w:rPr>
              <w:t>н</w:t>
            </w:r>
            <w:r w:rsidRPr="00E419C7">
              <w:rPr>
                <w:sz w:val="24"/>
                <w:szCs w:val="24"/>
              </w:rPr>
              <w:t>ского воспит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Сущность, особенности и основные закономерности процесса воспитания. Принципы воспитания. Методы воспитания: опред</w:t>
            </w:r>
            <w:r w:rsidRPr="00320307">
              <w:t>е</w:t>
            </w:r>
            <w:r w:rsidRPr="00320307">
              <w:t>ление, классификации. Выбор методов воспитания. Правила в</w:t>
            </w:r>
            <w:r w:rsidRPr="00320307">
              <w:t>ы</w:t>
            </w:r>
            <w:r w:rsidRPr="00320307">
              <w:t>бора методов воспитания. Методы формирования сознания ли</w:t>
            </w:r>
            <w:r w:rsidRPr="00320307">
              <w:t>ч</w:t>
            </w:r>
            <w:r w:rsidRPr="00320307">
              <w:t>ности. Методы организации деятельности. Методы стимулиров</w:t>
            </w:r>
            <w:r w:rsidRPr="00320307">
              <w:t>а</w:t>
            </w:r>
            <w:r w:rsidRPr="00320307">
              <w:t>ния поведения и деятельности. Содержание и средства воспит</w:t>
            </w:r>
            <w:r w:rsidRPr="00320307">
              <w:t>а</w:t>
            </w:r>
            <w:r w:rsidRPr="00320307">
              <w:t>ния. Организация досуга детей. Методика организации внеклас</w:t>
            </w:r>
            <w:r w:rsidRPr="00320307">
              <w:t>с</w:t>
            </w:r>
            <w:r w:rsidRPr="00320307">
              <w:t>ной воспитательной работы. Воспитание и дополнительное обр</w:t>
            </w:r>
            <w:r w:rsidRPr="00320307">
              <w:t>а</w:t>
            </w:r>
            <w:r w:rsidRPr="00320307">
              <w:t xml:space="preserve">зование. Особенности процесса воспитания в православной семье. </w:t>
            </w:r>
            <w:r w:rsidRPr="00320307">
              <w:lastRenderedPageBreak/>
              <w:t>Воскресная школа как часть духовно-педагогической среды пр</w:t>
            </w:r>
            <w:r w:rsidRPr="00320307">
              <w:t>и</w:t>
            </w:r>
            <w:r w:rsidRPr="00320307">
              <w:t>ходской общины. Особенности воспитания лиц с  нарушениями в развитии.</w:t>
            </w:r>
          </w:p>
        </w:tc>
      </w:tr>
      <w:tr w:rsidR="00130333" w:rsidRPr="00E419C7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Дидактика: сущность, предмет, задачи, основные категории. д</w:t>
            </w:r>
            <w:r w:rsidRPr="00320307">
              <w:t>и</w:t>
            </w:r>
            <w:r w:rsidRPr="00320307">
              <w:t>дактические концепции и виды обучения. Структура и функции процесса обучения. Комплексный характер обучения. Продукти</w:t>
            </w:r>
            <w:r w:rsidRPr="00320307">
              <w:t>в</w:t>
            </w:r>
            <w:r w:rsidRPr="00320307">
              <w:t>ность процесса обучения, факторы продуктивности. Мотивация учения. Закономерности процесса обучения. Принципы обучения. Цели и содержание образования. Методы, формы, средства об</w:t>
            </w:r>
            <w:r w:rsidRPr="00320307">
              <w:t>у</w:t>
            </w:r>
            <w:r w:rsidRPr="00320307">
              <w:t>чения. Методы и предметы педагогической работы по усвоению религиозных знаний</w:t>
            </w:r>
            <w:r w:rsidRPr="00320307">
              <w:rPr>
                <w:rFonts w:ascii="Helvetica" w:hAnsi="Helvetica"/>
              </w:rPr>
              <w:t>.</w:t>
            </w:r>
            <w:r w:rsidRPr="00320307">
              <w:t xml:space="preserve"> Особенности обучения лиц с  нарушениями в развитии.</w:t>
            </w:r>
          </w:p>
        </w:tc>
      </w:tr>
      <w:tr w:rsidR="00130333" w:rsidRPr="0039007F" w:rsidTr="003C3675">
        <w:trPr>
          <w:trHeight w:val="557"/>
        </w:trPr>
        <w:tc>
          <w:tcPr>
            <w:tcW w:w="197" w:type="pct"/>
          </w:tcPr>
          <w:p w:rsidR="00130333" w:rsidRPr="00E419C7" w:rsidRDefault="00130333" w:rsidP="00350C08">
            <w:pPr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5</w:t>
            </w:r>
          </w:p>
        </w:tc>
        <w:tc>
          <w:tcPr>
            <w:tcW w:w="1045" w:type="pct"/>
          </w:tcPr>
          <w:p w:rsidR="00130333" w:rsidRPr="00E419C7" w:rsidRDefault="00130333" w:rsidP="00350C08">
            <w:pPr>
              <w:jc w:val="both"/>
              <w:rPr>
                <w:sz w:val="24"/>
                <w:szCs w:val="24"/>
              </w:rPr>
            </w:pPr>
            <w:r w:rsidRPr="00E419C7">
              <w:rPr>
                <w:sz w:val="24"/>
                <w:szCs w:val="24"/>
              </w:rPr>
              <w:t>Особенности организации д</w:t>
            </w:r>
            <w:r w:rsidRPr="00E419C7">
              <w:rPr>
                <w:sz w:val="24"/>
                <w:szCs w:val="24"/>
              </w:rPr>
              <w:t>у</w:t>
            </w:r>
            <w:r w:rsidRPr="00E419C7">
              <w:rPr>
                <w:sz w:val="24"/>
                <w:szCs w:val="24"/>
              </w:rPr>
              <w:t>ховно-просветител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ской педагог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ческой деятел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ности в услов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ях прихода</w:t>
            </w:r>
          </w:p>
        </w:tc>
        <w:tc>
          <w:tcPr>
            <w:tcW w:w="3758" w:type="pct"/>
          </w:tcPr>
          <w:p w:rsidR="00130333" w:rsidRPr="00320307" w:rsidRDefault="00130333" w:rsidP="00350C08">
            <w:pPr>
              <w:pStyle w:val="af2"/>
              <w:tabs>
                <w:tab w:val="num" w:pos="63"/>
              </w:tabs>
              <w:jc w:val="both"/>
            </w:pPr>
            <w:r w:rsidRPr="00320307">
              <w:t>Нормативно-правовая база просветительской деятельности пр</w:t>
            </w:r>
            <w:r w:rsidRPr="00320307">
              <w:t>и</w:t>
            </w:r>
            <w:r w:rsidRPr="00320307">
              <w:t>хода. Система обучения в воскресной школе. Детские сады на приходе. Церковно-приходские школы,  гимназии и лицеи. Пор</w:t>
            </w:r>
            <w:r w:rsidRPr="00320307">
              <w:t>я</w:t>
            </w:r>
            <w:r w:rsidRPr="00320307">
              <w:t>док их лицензирования и государственной аккредитации. Прав</w:t>
            </w:r>
            <w:r w:rsidRPr="00320307">
              <w:t>о</w:t>
            </w:r>
            <w:r w:rsidRPr="00320307">
              <w:t>славные ВУЗы. Возможности сотрудничества с клубами,  домами творчества молодежи и домами культуры. Организация лектор</w:t>
            </w:r>
            <w:r w:rsidRPr="00320307">
              <w:t>и</w:t>
            </w:r>
            <w:r w:rsidRPr="00320307">
              <w:t>ев, библиотек и фильмотек. Формы организации православных лагерей труда и отдыха. Работа с неформальными юношескими объединениями и молодежными организациями. Религиозное просвещение и катехизация педагогов, работающих на приходе, преподающих православно ориентированные курсы. Учет при о</w:t>
            </w:r>
            <w:r w:rsidRPr="00320307">
              <w:t>р</w:t>
            </w:r>
            <w:r w:rsidRPr="00320307">
              <w:t>ганизации церковно-просветительской деятельности возможн</w:t>
            </w:r>
            <w:r w:rsidRPr="00320307">
              <w:t>о</w:t>
            </w:r>
            <w:r w:rsidRPr="00320307">
              <w:t>стей лиц с нарушениями в развитии</w:t>
            </w:r>
          </w:p>
        </w:tc>
      </w:tr>
    </w:tbl>
    <w:p w:rsidR="00130333" w:rsidRDefault="00130333" w:rsidP="0033514F">
      <w:pPr>
        <w:widowControl w:val="0"/>
        <w:jc w:val="both"/>
        <w:rPr>
          <w:sz w:val="32"/>
          <w:szCs w:val="32"/>
        </w:rPr>
      </w:pPr>
    </w:p>
    <w:p w:rsidR="00130333" w:rsidRPr="00343405" w:rsidRDefault="00130333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Общие основы педагогики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Возникновение педагогической мысли и школы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iCs/>
                <w:sz w:val="24"/>
                <w:szCs w:val="24"/>
              </w:rPr>
              <w:t>Ветхозаветное и новозаветное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Православное духовное образование</w:t>
            </w:r>
            <w:r>
              <w:rPr>
                <w:bCs/>
                <w:sz w:val="24"/>
                <w:szCs w:val="24"/>
              </w:rPr>
              <w:t xml:space="preserve">, гимназии, </w:t>
            </w:r>
            <w:r w:rsidRPr="00BF6043">
              <w:rPr>
                <w:bCs/>
                <w:sz w:val="24"/>
                <w:szCs w:val="24"/>
              </w:rPr>
              <w:t xml:space="preserve"> церковно-приходские и народные школы в России до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BF6043">
                <w:rPr>
                  <w:bCs/>
                  <w:sz w:val="24"/>
                  <w:szCs w:val="24"/>
                </w:rPr>
                <w:t>1917 г</w:t>
              </w:r>
            </w:smartTag>
            <w:r w:rsidRPr="00BF604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Православные традиции обучения, воспитания, просвещения после </w:t>
            </w:r>
            <w:smartTag w:uri="urn:schemas-microsoft-com:office:smarttags" w:element="metricconverter">
              <w:smartTagPr>
                <w:attr w:name="ProductID" w:val="1917 г"/>
              </w:smartTagPr>
              <w:r>
                <w:rPr>
                  <w:sz w:val="24"/>
                  <w:szCs w:val="24"/>
                </w:rPr>
                <w:t>1917 г</w:t>
              </w:r>
            </w:smartTag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2110F9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2E0CEF">
            <w:pPr>
              <w:widowControl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становления церковного просвещения детей и молодежи с нарушениями в развитии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Система воспитания: сущность, подходы к организации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Традиции православного воспитания в современной церковно-просветительской деятельности</w:t>
            </w:r>
          </w:p>
        </w:tc>
        <w:tc>
          <w:tcPr>
            <w:tcW w:w="593" w:type="pct"/>
            <w:tcBorders>
              <w:top w:val="nil"/>
            </w:tcBorders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Семейное воспитание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обучения, церковно-просветительской деятельности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</w:t>
            </w:r>
            <w:r w:rsidRPr="00BF6043">
              <w:rPr>
                <w:bCs/>
                <w:sz w:val="24"/>
                <w:szCs w:val="24"/>
              </w:rPr>
              <w:t>ормы</w:t>
            </w:r>
            <w:r>
              <w:rPr>
                <w:bCs/>
                <w:sz w:val="24"/>
                <w:szCs w:val="24"/>
              </w:rPr>
              <w:t xml:space="preserve"> просветительской</w:t>
            </w:r>
            <w:r w:rsidRPr="00BF6043">
              <w:rPr>
                <w:bCs/>
                <w:sz w:val="24"/>
                <w:szCs w:val="24"/>
              </w:rPr>
              <w:t xml:space="preserve"> работы с детьми дошкольного и школьн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го возраста</w:t>
            </w:r>
            <w:r>
              <w:rPr>
                <w:bCs/>
                <w:sz w:val="24"/>
                <w:szCs w:val="24"/>
              </w:rPr>
              <w:t>, в т.ч. с нарушениями развития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Виды и формы педагогической деятельности священника на приходе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bCs/>
                <w:sz w:val="24"/>
                <w:szCs w:val="24"/>
              </w:rPr>
              <w:t>Воскресные школы, православные общеобразовательные школы: особенности организации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церковно-просветительской работы с молодежью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343405" w:rsidTr="00615613">
        <w:trPr>
          <w:trHeight w:val="20"/>
          <w:jc w:val="center"/>
        </w:trPr>
        <w:tc>
          <w:tcPr>
            <w:tcW w:w="550" w:type="pct"/>
            <w:vMerge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Организационно-методические аспекты сотрудничества приходов Русской Православной Церкви и образовательных организаций</w:t>
            </w:r>
          </w:p>
        </w:tc>
        <w:tc>
          <w:tcPr>
            <w:tcW w:w="593" w:type="pct"/>
          </w:tcPr>
          <w:p w:rsidR="00130333" w:rsidRPr="00F919C1" w:rsidRDefault="00130333" w:rsidP="00350C08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350C0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32</w:t>
            </w:r>
          </w:p>
        </w:tc>
      </w:tr>
    </w:tbl>
    <w:p w:rsidR="00130333" w:rsidRPr="004A4B8A" w:rsidRDefault="00130333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130333" w:rsidRPr="00343405" w:rsidRDefault="00130333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BF6043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№</w:t>
            </w:r>
          </w:p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BF604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BF6043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Кол-во часов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  <w:r w:rsidRPr="00F919C1">
              <w:rPr>
                <w:sz w:val="24"/>
                <w:szCs w:val="24"/>
              </w:rPr>
              <w:t>Развитие теории и практики обучения и воспитания зарубежом и в России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A5706B">
            <w:pPr>
              <w:widowControl w:val="0"/>
              <w:rPr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Великие русские педагоги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Система православного воспитания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Жизненный цикл семьи. </w:t>
            </w:r>
            <w:r w:rsidRPr="00BF6043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Условия воспитания и развития ребенка в семье, в т.ч. детей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Методические основы работы по формированию религиозных зн</w:t>
            </w:r>
            <w:r w:rsidRPr="00BF6043">
              <w:rPr>
                <w:bCs/>
                <w:sz w:val="24"/>
                <w:szCs w:val="24"/>
              </w:rPr>
              <w:t>а</w:t>
            </w:r>
            <w:r w:rsidRPr="00BF6043">
              <w:rPr>
                <w:bCs/>
                <w:sz w:val="24"/>
                <w:szCs w:val="24"/>
              </w:rPr>
              <w:t>ний</w:t>
            </w:r>
            <w:r>
              <w:rPr>
                <w:bCs/>
                <w:sz w:val="24"/>
                <w:szCs w:val="24"/>
              </w:rPr>
              <w:t xml:space="preserve"> у детей и молодежи, </w:t>
            </w:r>
            <w:r>
              <w:rPr>
                <w:sz w:val="24"/>
                <w:szCs w:val="24"/>
              </w:rPr>
              <w:t>в т.ч. с ОВЗ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BF6043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основам православной культуры в современной общео</w:t>
            </w:r>
            <w:r w:rsidRPr="00BF6043">
              <w:rPr>
                <w:bCs/>
                <w:sz w:val="24"/>
                <w:szCs w:val="24"/>
              </w:rPr>
              <w:t>б</w:t>
            </w:r>
            <w:r w:rsidRPr="00BF6043">
              <w:rPr>
                <w:bCs/>
                <w:sz w:val="24"/>
                <w:szCs w:val="24"/>
              </w:rPr>
              <w:t>разовательной школе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350C08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BF6043">
              <w:rPr>
                <w:bCs/>
                <w:sz w:val="24"/>
                <w:szCs w:val="24"/>
              </w:rPr>
              <w:t>з</w:t>
            </w:r>
            <w:r w:rsidRPr="00BF6043">
              <w:rPr>
                <w:bCs/>
                <w:sz w:val="24"/>
                <w:szCs w:val="24"/>
              </w:rPr>
              <w:t>ных возрастов</w:t>
            </w:r>
            <w:r>
              <w:rPr>
                <w:bCs/>
                <w:sz w:val="24"/>
                <w:szCs w:val="24"/>
              </w:rPr>
              <w:t>. Учет особенностей развития детей как один из при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ципов организации работы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Занятие по Закону Божьему в современной детской воскресной шк</w:t>
            </w:r>
            <w:r w:rsidRPr="00BF6043">
              <w:rPr>
                <w:bCs/>
                <w:sz w:val="24"/>
                <w:szCs w:val="24"/>
              </w:rPr>
              <w:t>о</w:t>
            </w:r>
            <w:r w:rsidRPr="00BF6043">
              <w:rPr>
                <w:bCs/>
                <w:sz w:val="24"/>
                <w:szCs w:val="24"/>
              </w:rPr>
              <w:t>ле</w:t>
            </w:r>
            <w:r>
              <w:rPr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Особенности организации православного летнего отдыха детей и молодежи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BF6043" w:rsidTr="00F24E1D">
        <w:trPr>
          <w:trHeight w:val="20"/>
          <w:jc w:val="center"/>
        </w:trPr>
        <w:tc>
          <w:tcPr>
            <w:tcW w:w="550" w:type="pct"/>
            <w:vMerge/>
          </w:tcPr>
          <w:p w:rsidR="00130333" w:rsidRPr="00BF6043" w:rsidRDefault="00130333" w:rsidP="00350C08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130333" w:rsidRPr="00BF6043" w:rsidRDefault="00130333" w:rsidP="00350C08">
            <w:pPr>
              <w:widowControl w:val="0"/>
              <w:rPr>
                <w:bCs/>
                <w:sz w:val="24"/>
                <w:szCs w:val="24"/>
              </w:rPr>
            </w:pPr>
            <w:r w:rsidRPr="00BF6043">
              <w:rPr>
                <w:bCs/>
                <w:sz w:val="24"/>
                <w:szCs w:val="24"/>
              </w:rPr>
              <w:t>Церковно-просветительская деятельность с использованием ИКТ и цифровых технологий</w:t>
            </w:r>
          </w:p>
        </w:tc>
        <w:tc>
          <w:tcPr>
            <w:tcW w:w="593" w:type="pct"/>
          </w:tcPr>
          <w:p w:rsidR="00130333" w:rsidRPr="00BF6043" w:rsidRDefault="00130333" w:rsidP="004C6A4C">
            <w:pPr>
              <w:widowControl w:val="0"/>
              <w:jc w:val="center"/>
              <w:rPr>
                <w:sz w:val="24"/>
                <w:szCs w:val="24"/>
              </w:rPr>
            </w:pPr>
            <w:r w:rsidRPr="00BF6043">
              <w:rPr>
                <w:sz w:val="24"/>
                <w:szCs w:val="24"/>
              </w:rPr>
              <w:t>2</w:t>
            </w:r>
          </w:p>
        </w:tc>
      </w:tr>
      <w:tr w:rsidR="00130333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F6043" w:rsidRDefault="00130333" w:rsidP="00350C0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F6043" w:rsidRDefault="00130333" w:rsidP="00350C0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130333" w:rsidRPr="00BF6043" w:rsidRDefault="00130333" w:rsidP="004C6A4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F6043">
              <w:rPr>
                <w:b/>
                <w:sz w:val="24"/>
                <w:szCs w:val="24"/>
              </w:rPr>
              <w:t>24</w:t>
            </w:r>
          </w:p>
        </w:tc>
      </w:tr>
    </w:tbl>
    <w:p w:rsidR="00130333" w:rsidRPr="00343405" w:rsidRDefault="0013033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130333" w:rsidRDefault="00130333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130333" w:rsidRPr="00343405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130333" w:rsidRPr="00343405" w:rsidRDefault="00130333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130333" w:rsidRPr="00343405" w:rsidRDefault="0013033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widowControl w:val="0"/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Решение проблемных ситуаций по актуальным вопросам воспитания детей, подростков и молодежи</w:t>
            </w:r>
            <w:r>
              <w:rPr>
                <w:sz w:val="24"/>
                <w:szCs w:val="24"/>
              </w:rPr>
              <w:t>, в т.ч.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BF6043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30333" w:rsidRPr="004C6A4C" w:rsidRDefault="00130333" w:rsidP="00DE2330">
            <w:pPr>
              <w:jc w:val="both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</w:t>
            </w:r>
            <w:r>
              <w:rPr>
                <w:sz w:val="24"/>
                <w:szCs w:val="24"/>
              </w:rPr>
              <w:t xml:space="preserve">. Решение </w:t>
            </w:r>
            <w:r w:rsidRPr="004C6A4C">
              <w:rPr>
                <w:sz w:val="24"/>
                <w:szCs w:val="24"/>
              </w:rPr>
              <w:t xml:space="preserve">проблемных ситуаций по актуальным вопросам </w:t>
            </w:r>
            <w:r>
              <w:rPr>
                <w:sz w:val="24"/>
                <w:szCs w:val="24"/>
              </w:rPr>
              <w:t xml:space="preserve">обучения </w:t>
            </w:r>
            <w:r w:rsidRPr="004C6A4C">
              <w:rPr>
                <w:sz w:val="24"/>
                <w:szCs w:val="24"/>
              </w:rPr>
              <w:t>детей по религиоведческим, культ</w:t>
            </w:r>
            <w:r w:rsidRPr="004C6A4C">
              <w:rPr>
                <w:sz w:val="24"/>
                <w:szCs w:val="24"/>
              </w:rPr>
              <w:t>у</w:t>
            </w:r>
            <w:r w:rsidRPr="004C6A4C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4C6A4C">
              <w:rPr>
                <w:sz w:val="24"/>
                <w:szCs w:val="24"/>
              </w:rPr>
              <w:t>о</w:t>
            </w:r>
            <w:r w:rsidRPr="004C6A4C">
              <w:rPr>
                <w:sz w:val="24"/>
                <w:szCs w:val="24"/>
              </w:rPr>
              <w:t>дежи</w:t>
            </w:r>
            <w:r>
              <w:rPr>
                <w:sz w:val="24"/>
                <w:szCs w:val="24"/>
              </w:rPr>
              <w:t>, в т.ч. с нарушениями развития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4C6A4C" w:rsidRDefault="00130333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4C6A4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130333" w:rsidRPr="004C6A4C" w:rsidRDefault="00130333" w:rsidP="00DE2330">
            <w:pPr>
              <w:pStyle w:val="aa"/>
              <w:widowControl w:val="0"/>
              <w:jc w:val="both"/>
            </w:pPr>
            <w:r w:rsidRPr="004C6A4C">
              <w:t xml:space="preserve">Работа с программами по Закону Божию для воскресных школ </w:t>
            </w:r>
          </w:p>
        </w:tc>
        <w:tc>
          <w:tcPr>
            <w:tcW w:w="593" w:type="pct"/>
            <w:vAlign w:val="center"/>
          </w:tcPr>
          <w:p w:rsidR="00130333" w:rsidRPr="004C6A4C" w:rsidRDefault="00130333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4C6A4C">
              <w:rPr>
                <w:bCs/>
                <w:sz w:val="24"/>
                <w:szCs w:val="24"/>
              </w:rPr>
              <w:t>2</w:t>
            </w:r>
          </w:p>
        </w:tc>
      </w:tr>
      <w:tr w:rsidR="00130333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130333" w:rsidRPr="00BE6319" w:rsidRDefault="00130333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30333" w:rsidRPr="00BE6319" w:rsidRDefault="00130333" w:rsidP="00D64C3B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130333" w:rsidRPr="00BE6319" w:rsidRDefault="00130333" w:rsidP="004C6A4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:rsidR="00130333" w:rsidRPr="00FF02A7" w:rsidRDefault="00130333" w:rsidP="00FF02A7">
      <w:pPr>
        <w:widowControl w:val="0"/>
        <w:jc w:val="center"/>
        <w:rPr>
          <w:b/>
          <w:sz w:val="24"/>
          <w:szCs w:val="24"/>
        </w:rPr>
      </w:pPr>
    </w:p>
    <w:p w:rsidR="00130333" w:rsidRDefault="00130333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:rsidR="00130333" w:rsidRPr="002438F8" w:rsidRDefault="00130333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lastRenderedPageBreak/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метод. пособие / С. И. Абрамов. - Москва : Изд-во ПСТГУ, 2016. - 200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Беленчук, Л. Н. История отечественной педагогики  : учеб. пособие / Л. Н. Беленчук. - М. : Издательство ПСГТУ, 2005. - 182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Бородина, А. В. Основы православной культуры : учеб.-метод. пособие. - Москва : Православная педагогика, 2004. - 256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(Шестун), иг. Православная педагогика :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 : ПРО-ПРЕСС, 2010. - 672 с 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Духовно-нравственное воспитание в теории и опыте православной педагогической культуры / С. Ю. Дивногорцева. - Москва : Изд-во ПСТГУ, 2012. - 237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ях образовательного учреждения : учеб.-метод. пособие / С. Ю. Дивногорцева. - Москва : ПСТГУ, 2019. - 52 с.</w:t>
      </w:r>
    </w:p>
    <w:p w:rsidR="00130333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Основы православной педагогической культуры : учебное пособие / С. Ю. Дивногорцева ; ПСТГУ. – Москва : ПСТГУ, 2017. – 243 с. – URL: https://biblioclub.ru/index.php?page=book&amp;id=494960. –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Становление и развитие православной педагогической культуры в России. – М. : Изд-во ПСТГУ, 2012. - 260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Теоретическая педагогика: учеб. пос.  Ч. 2. / С. Ю. Дивногорцева – М.: Изд-во ПСТГУ, 2011. – 262 с. 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Теоретическая педагогика: учеб. пос. Ч. 1. / С. Ю. 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ногорцева – М.: Изд-во ПСТГУ, 2012. – 195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прот. Детский катехизис. 200 детских вопросов и недетских ответов о вере, церкви и христианской жизни. - Москва : Храм святой мученицы Татианы при МГУ, 2010. - 128 с.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 xml:space="preserve">нова русской педагогики. - М. : Самшит-Издат, 2007. 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соц.-пед. потенциал. - М., 2012. - 207 с. – URL: http://biblioclub.ru/index.php?page=book&amp;id</w:t>
      </w:r>
      <w:r>
        <w:rPr>
          <w:sz w:val="24"/>
          <w:szCs w:val="24"/>
        </w:rPr>
        <w:t>=119445. - Текст : электронный.</w:t>
      </w:r>
    </w:p>
    <w:p w:rsidR="00130333" w:rsidRPr="001C12A7" w:rsidRDefault="00130333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Шестун Евгений, прот. Православная школа : советы, размышления, статьи. - Самара : Самарский Дом печати, 2004. - 367 с. </w:t>
      </w:r>
    </w:p>
    <w:p w:rsidR="00130333" w:rsidRDefault="00130333" w:rsidP="003942B5">
      <w:pPr>
        <w:jc w:val="center"/>
        <w:rPr>
          <w:b/>
          <w:sz w:val="24"/>
          <w:szCs w:val="24"/>
        </w:rPr>
      </w:pPr>
    </w:p>
    <w:p w:rsidR="00130333" w:rsidRPr="00E433B4" w:rsidRDefault="00130333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130333" w:rsidRDefault="002B7C16" w:rsidP="001C12A7">
      <w:pPr>
        <w:ind w:firstLine="709"/>
        <w:jc w:val="both"/>
        <w:rPr>
          <w:sz w:val="24"/>
          <w:szCs w:val="24"/>
        </w:rPr>
      </w:pPr>
      <w:hyperlink r:id="rId8" w:history="1"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130333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</w:hyperlink>
      <w:r w:rsidR="00130333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130333" w:rsidRPr="00084637">
        <w:rPr>
          <w:sz w:val="24"/>
          <w:szCs w:val="24"/>
        </w:rPr>
        <w:t>ЭБС «Университетская библиотека онлайн»</w:t>
      </w:r>
      <w:r w:rsidR="00130333">
        <w:rPr>
          <w:sz w:val="24"/>
          <w:szCs w:val="24"/>
        </w:rPr>
        <w:t xml:space="preserve">. </w:t>
      </w:r>
      <w:r w:rsidR="00130333" w:rsidRPr="00084637">
        <w:rPr>
          <w:sz w:val="24"/>
          <w:szCs w:val="24"/>
        </w:rPr>
        <w:t>Ресурс с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130333" w:rsidRPr="00084637">
        <w:rPr>
          <w:sz w:val="24"/>
          <w:szCs w:val="24"/>
        </w:rPr>
        <w:t>о</w:t>
      </w:r>
      <w:r w:rsidR="00130333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130333" w:rsidRPr="00084637">
        <w:rPr>
          <w:sz w:val="24"/>
          <w:szCs w:val="24"/>
        </w:rPr>
        <w:t>н</w:t>
      </w:r>
      <w:r w:rsidR="00130333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130333" w:rsidRPr="00084637">
        <w:rPr>
          <w:sz w:val="24"/>
          <w:szCs w:val="24"/>
        </w:rPr>
        <w:t>л</w:t>
      </w:r>
      <w:r w:rsidR="00130333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>разование». 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школьной, школьной и послешкольной ступенях образования, социальное партнерство Церкви и светской системы образования.</w:t>
      </w:r>
    </w:p>
    <w:p w:rsidR="00130333" w:rsidRPr="001C12A7" w:rsidRDefault="00130333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«Слово».Ресурс содержит учебно-методические материалы, статьи по вопросам православного воспитания, образования, </w:t>
      </w:r>
      <w:r w:rsidRPr="001C12A7">
        <w:rPr>
          <w:sz w:val="24"/>
          <w:szCs w:val="24"/>
        </w:rPr>
        <w:lastRenderedPageBreak/>
        <w:t xml:space="preserve">организации проектной и исследовательской деятельности, в т.ч. по историко-церковному краеведению.  </w:t>
      </w:r>
    </w:p>
    <w:p w:rsidR="00130333" w:rsidRPr="001C12A7" w:rsidRDefault="002B7C16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1" w:tgtFrame="new" w:history="1">
        <w:r w:rsidR="00130333" w:rsidRPr="001C12A7">
          <w:rPr>
            <w:sz w:val="24"/>
            <w:szCs w:val="24"/>
            <w:u w:val="single"/>
          </w:rPr>
          <w:t>http://www.pravenc.ru/</w:t>
        </w:r>
      </w:hyperlink>
      <w:r w:rsidR="00130333" w:rsidRPr="001C12A7">
        <w:rPr>
          <w:sz w:val="24"/>
          <w:szCs w:val="24"/>
        </w:rPr>
        <w:t xml:space="preserve"> - Православная энциклопедия.</w:t>
      </w:r>
    </w:p>
    <w:p w:rsidR="00130333" w:rsidRPr="001C12A7" w:rsidRDefault="002B7C1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2" w:history="1">
        <w:r w:rsidR="00130333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130333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130333">
        <w:rPr>
          <w:sz w:val="24"/>
          <w:szCs w:val="24"/>
        </w:rPr>
        <w:t>ия гражданина России.</w:t>
      </w:r>
    </w:p>
    <w:p w:rsidR="00130333" w:rsidRPr="001C12A7" w:rsidRDefault="002B7C16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3" w:history="1">
        <w:r w:rsidR="00130333" w:rsidRPr="001C12A7">
          <w:rPr>
            <w:sz w:val="24"/>
            <w:szCs w:val="24"/>
            <w:u w:val="single"/>
          </w:rPr>
          <w:t>http://standart.edu.ru</w:t>
        </w:r>
      </w:hyperlink>
      <w:r w:rsidR="00130333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130333" w:rsidRDefault="00130333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4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130333" w:rsidRPr="00B77072" w:rsidRDefault="00130333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130333" w:rsidRPr="00CE4264" w:rsidRDefault="00130333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130333" w:rsidRPr="00F82CDB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r w:rsidRPr="00F85F9D">
        <w:rPr>
          <w:color w:val="000000"/>
          <w:sz w:val="23"/>
          <w:szCs w:val="23"/>
          <w:lang w:val="en-US"/>
        </w:rPr>
        <w:t>Microsoft</w:t>
      </w:r>
      <w:r>
        <w:rPr>
          <w:color w:val="000000"/>
          <w:sz w:val="23"/>
          <w:szCs w:val="23"/>
        </w:rPr>
        <w:t xml:space="preserve"> </w:t>
      </w:r>
      <w:r w:rsidRPr="00F85F9D">
        <w:rPr>
          <w:color w:val="000000"/>
          <w:sz w:val="23"/>
          <w:szCs w:val="23"/>
          <w:lang w:val="en-US"/>
        </w:rPr>
        <w:t>Windows</w:t>
      </w:r>
      <w:r>
        <w:rPr>
          <w:color w:val="000000"/>
          <w:sz w:val="23"/>
          <w:szCs w:val="23"/>
        </w:rPr>
        <w:t>.</w:t>
      </w:r>
    </w:p>
    <w:p w:rsidR="00130333" w:rsidRPr="00F85F9D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r>
        <w:rPr>
          <w:color w:val="000000"/>
          <w:sz w:val="23"/>
          <w:szCs w:val="23"/>
          <w:lang w:val="en-US"/>
        </w:rPr>
        <w:t>Open</w:t>
      </w:r>
      <w:r w:rsidRPr="00F85F9D">
        <w:rPr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130333" w:rsidRPr="00995985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r>
        <w:rPr>
          <w:color w:val="000000"/>
          <w:sz w:val="23"/>
          <w:szCs w:val="23"/>
          <w:lang w:val="en-US"/>
        </w:rPr>
        <w:t>BibleQuote</w:t>
      </w:r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130333" w:rsidRDefault="00130333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5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130333" w:rsidRPr="00E56943" w:rsidRDefault="00130333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130333" w:rsidRPr="00F85F9D" w:rsidRDefault="00130333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130333" w:rsidRDefault="00130333" w:rsidP="00F85F9D">
      <w:pPr>
        <w:ind w:firstLine="709"/>
        <w:jc w:val="both"/>
        <w:rPr>
          <w:color w:val="000000"/>
          <w:sz w:val="23"/>
          <w:szCs w:val="23"/>
        </w:rPr>
      </w:pPr>
    </w:p>
    <w:p w:rsidR="00130333" w:rsidRPr="00767D0D" w:rsidRDefault="00130333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130333" w:rsidRPr="00B30CB8" w:rsidRDefault="00130333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130333" w:rsidRPr="00B30CB8" w:rsidRDefault="00130333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</w:p>
    <w:p w:rsidR="00130333" w:rsidRPr="00B30CB8" w:rsidRDefault="00130333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130333" w:rsidRDefault="00130333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130333" w:rsidRPr="00767D0D" w:rsidRDefault="00130333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 xml:space="preserve"> дифференцированный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130333" w:rsidRDefault="00130333" w:rsidP="00612376">
      <w:pPr>
        <w:pStyle w:val="a3"/>
        <w:suppressLineNumbers/>
        <w:ind w:firstLine="709"/>
        <w:rPr>
          <w:sz w:val="24"/>
          <w:szCs w:val="24"/>
        </w:rPr>
      </w:pPr>
    </w:p>
    <w:p w:rsidR="00130333" w:rsidRDefault="00130333" w:rsidP="00350C08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Педагогика: определение, объект, предмет, функции. Базовые категории педагогики. Система педагогических наук.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Общая характеристика педагогической профессии.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130333" w:rsidRPr="00764DB1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rPr>
          <w:bCs/>
        </w:rPr>
        <w:t>Становление просвещения детей и молодежи с нарушениями в развитии (</w:t>
      </w:r>
      <w:r>
        <w:rPr>
          <w:bCs/>
          <w:lang w:val="en-US"/>
        </w:rPr>
        <w:t>X</w:t>
      </w:r>
      <w:r w:rsidRPr="00764DB1">
        <w:rPr>
          <w:bCs/>
        </w:rPr>
        <w:t>-</w:t>
      </w:r>
      <w:r>
        <w:rPr>
          <w:bCs/>
        </w:rPr>
        <w:t xml:space="preserve"> начало </w:t>
      </w:r>
      <w:r>
        <w:rPr>
          <w:bCs/>
          <w:lang w:val="en-US"/>
        </w:rPr>
        <w:t>XX</w:t>
      </w:r>
      <w:r w:rsidRPr="00764DB1">
        <w:rPr>
          <w:bCs/>
        </w:rPr>
        <w:t xml:space="preserve"> </w:t>
      </w:r>
      <w:r>
        <w:rPr>
          <w:bCs/>
        </w:rPr>
        <w:t>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 xml:space="preserve">Просветительская деятельность лиц с ограниченными возможностями здоровья в начале </w:t>
      </w:r>
      <w:r>
        <w:rPr>
          <w:lang w:val="en-US"/>
        </w:rPr>
        <w:t>XXI</w:t>
      </w:r>
      <w:r>
        <w:t xml:space="preserve"> века.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lastRenderedPageBreak/>
        <w:t xml:space="preserve">Воспитание и обучение в Древнем мире.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Ветхозаветное учение о воспитании.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Теория и практика обучения и воспитания зарубежом в средние века</w:t>
      </w:r>
      <w:r w:rsidRPr="003B0C3E">
        <w:t xml:space="preserve">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Школа и педагогическая мысль Возрождения и Реформации.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Педагогика позднего Возрождения и Просвещения. Классическая педагогика.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Образование зарубежом в начале Нового времени. Университеты и другие высшие школы в Новое время. Соотношение в них воспитания и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Школа  и педагогическая мысль древнерусского государства. 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Просвещение в Московском государстве (XIII-XVII вв.).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Просвещение в екатерининскую эпоху.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Отечественная теория и практика обучения и воспитания второй половины XIX в. – начала ХХ в.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Советская школа и педагогика до Великой Отечественной войны (1917-1941).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Цели и задачи воспитания в православной и секуляризованной педагогике.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Принципы воспитания.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формирования сознания личности.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воспитания: сущность, классификация. Краткая характеристика методов организации деятельности и методов стимулирования поведения и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системы православного воспитания.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Направления воспитания.</w:t>
      </w:r>
    </w:p>
    <w:p w:rsidR="00130333" w:rsidRPr="00B460BF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460BF">
        <w:t>Организация внеклассной воспитательной работы.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Семья как часть общества. Функции семьи. Семья как «домашняя Церковь».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Религиозное воспитание в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8763B3">
        <w:t>Особенности процесса воспитания в православной семье.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Обучение: сущность, структура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Закономерности и принципы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 xml:space="preserve">Цели и содержание образования. 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Содержание образования: сущность, цель, принципы и критерии отбора.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Государственный образовательный стандарт. Учебные планы. Программы.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 сенсорными нарушениями.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детьми и молодежью с</w:t>
      </w:r>
      <w:r w:rsidRPr="003B0C3E">
        <w:t xml:space="preserve"> </w:t>
      </w:r>
      <w:r>
        <w:t>когнитивными нарушениями.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с лицами с</w:t>
      </w:r>
      <w:r w:rsidRPr="003B0C3E">
        <w:t xml:space="preserve"> </w:t>
      </w:r>
      <w:r>
        <w:t>расстройством аутистического спектра.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Методы обучения: сущность, классификация, краткая характеристика.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Функции, виды и методы проверки знаний учащихся. Требования к проведению проверки.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Средства обучения: сущность и классификация. Характеристика некоторых средств обучения.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Формы обучения: сущность и функции.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Православный компонент дошкольного образования в современных условиях.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lastRenderedPageBreak/>
        <w:t>Система православного образования Русской Православной Церкви.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детей в сельских/городских приходах. Роль пастыря в организации воскресных школ.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>
        <w:t>Особенности взаимодействия пастыря с лицами с физическими и психическими недостатками в развитии.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Детские объединения на приходе: организация и содержание деятельности.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Детский православный лагерь. Особенности организации и деятельности.</w:t>
      </w:r>
    </w:p>
    <w:p w:rsidR="00130333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3B0C3E">
        <w:t>Религиозное образование педагогов, работающих на приходе, преподающих православно ориентированные курсы в светских образовательных учреждениях. Подходы к разработке образовательных программ повышения квалификации.</w:t>
      </w:r>
    </w:p>
    <w:p w:rsidR="00130333" w:rsidRPr="003B0C3E" w:rsidRDefault="00130333" w:rsidP="00161E8F">
      <w:pPr>
        <w:pStyle w:val="1"/>
        <w:widowControl/>
        <w:numPr>
          <w:ilvl w:val="0"/>
          <w:numId w:val="33"/>
        </w:numPr>
        <w:tabs>
          <w:tab w:val="clear" w:pos="720"/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567"/>
        <w:jc w:val="both"/>
      </w:pPr>
      <w:r w:rsidRPr="00BF6043">
        <w:rPr>
          <w:bCs/>
        </w:rPr>
        <w:t>Церковно-просветительская деятельность с использованием ИКТ и цифровых технологий</w:t>
      </w:r>
      <w:r>
        <w:rPr>
          <w:bCs/>
        </w:rPr>
        <w:t>.</w:t>
      </w:r>
    </w:p>
    <w:p w:rsidR="00130333" w:rsidRDefault="00130333" w:rsidP="00350C0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:rsidR="00130333" w:rsidRPr="0075108B" w:rsidRDefault="00130333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30333" w:rsidRPr="002D06CE" w:rsidRDefault="00130333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 оценка</w:t>
      </w:r>
      <w:r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:rsidR="00130333" w:rsidRPr="002D06CE" w:rsidRDefault="00130333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30333" w:rsidRPr="002D06CE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130333" w:rsidRDefault="00130333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lastRenderedPageBreak/>
        <w:t xml:space="preserve">сматриваемого предмета или явления, затрудняется дать правильный ответ на вопросы преподавателя.  </w:t>
      </w:r>
    </w:p>
    <w:p w:rsidR="00130333" w:rsidRPr="005C38AA" w:rsidRDefault="00130333" w:rsidP="00F30C9B">
      <w:pPr>
        <w:jc w:val="both"/>
        <w:rPr>
          <w:sz w:val="32"/>
          <w:szCs w:val="32"/>
        </w:rPr>
      </w:pPr>
    </w:p>
    <w:sectPr w:rsidR="00130333" w:rsidRPr="005C38AA" w:rsidSect="002814E8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C16" w:rsidRDefault="002B7C16">
      <w:r>
        <w:separator/>
      </w:r>
    </w:p>
  </w:endnote>
  <w:endnote w:type="continuationSeparator" w:id="0">
    <w:p w:rsidR="002B7C16" w:rsidRDefault="002B7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333" w:rsidRDefault="00DD468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D2EF2">
      <w:rPr>
        <w:noProof/>
      </w:rPr>
      <w:t>2</w:t>
    </w:r>
    <w:r>
      <w:rPr>
        <w:noProof/>
      </w:rPr>
      <w:fldChar w:fldCharType="end"/>
    </w:r>
  </w:p>
  <w:p w:rsidR="00130333" w:rsidRDefault="0013033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C16" w:rsidRDefault="002B7C16">
      <w:r>
        <w:separator/>
      </w:r>
    </w:p>
  </w:footnote>
  <w:footnote w:type="continuationSeparator" w:id="0">
    <w:p w:rsidR="002B7C16" w:rsidRDefault="002B7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823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0333"/>
    <w:rsid w:val="00131A35"/>
    <w:rsid w:val="00137DEF"/>
    <w:rsid w:val="00142AFD"/>
    <w:rsid w:val="00143D50"/>
    <w:rsid w:val="00151651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02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10F9"/>
    <w:rsid w:val="00220360"/>
    <w:rsid w:val="002206E5"/>
    <w:rsid w:val="002210B1"/>
    <w:rsid w:val="00222680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B7C16"/>
    <w:rsid w:val="002C7197"/>
    <w:rsid w:val="002D06CE"/>
    <w:rsid w:val="002D077E"/>
    <w:rsid w:val="002D2ACF"/>
    <w:rsid w:val="002D44C8"/>
    <w:rsid w:val="002E0CEF"/>
    <w:rsid w:val="002E15E2"/>
    <w:rsid w:val="002E3C4E"/>
    <w:rsid w:val="002E4856"/>
    <w:rsid w:val="002E49B8"/>
    <w:rsid w:val="002E7829"/>
    <w:rsid w:val="002F0134"/>
    <w:rsid w:val="002F65AD"/>
    <w:rsid w:val="002F7117"/>
    <w:rsid w:val="0030328A"/>
    <w:rsid w:val="00304319"/>
    <w:rsid w:val="003069F7"/>
    <w:rsid w:val="003108B7"/>
    <w:rsid w:val="003117C1"/>
    <w:rsid w:val="0031315A"/>
    <w:rsid w:val="00314E3F"/>
    <w:rsid w:val="00315914"/>
    <w:rsid w:val="003201D2"/>
    <w:rsid w:val="00320307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0C3E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2FEC"/>
    <w:rsid w:val="004A3AE7"/>
    <w:rsid w:val="004A4B8A"/>
    <w:rsid w:val="004A62C5"/>
    <w:rsid w:val="004B6DD0"/>
    <w:rsid w:val="004C6756"/>
    <w:rsid w:val="004C6A4C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23C0"/>
    <w:rsid w:val="0058423E"/>
    <w:rsid w:val="00587850"/>
    <w:rsid w:val="00592798"/>
    <w:rsid w:val="00595552"/>
    <w:rsid w:val="005A21A0"/>
    <w:rsid w:val="005A775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0E11"/>
    <w:rsid w:val="006016B9"/>
    <w:rsid w:val="00602B5E"/>
    <w:rsid w:val="00603675"/>
    <w:rsid w:val="00605572"/>
    <w:rsid w:val="00612376"/>
    <w:rsid w:val="006155C4"/>
    <w:rsid w:val="00615613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329B"/>
    <w:rsid w:val="006E5BA7"/>
    <w:rsid w:val="006F0711"/>
    <w:rsid w:val="006F3288"/>
    <w:rsid w:val="006F39A2"/>
    <w:rsid w:val="006F5223"/>
    <w:rsid w:val="00700131"/>
    <w:rsid w:val="007023BE"/>
    <w:rsid w:val="007122F9"/>
    <w:rsid w:val="00714FC8"/>
    <w:rsid w:val="00715C42"/>
    <w:rsid w:val="00716908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26A5"/>
    <w:rsid w:val="00764DB1"/>
    <w:rsid w:val="00767D0D"/>
    <w:rsid w:val="00784BD4"/>
    <w:rsid w:val="00784CDA"/>
    <w:rsid w:val="00790A74"/>
    <w:rsid w:val="00791589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5B0D"/>
    <w:rsid w:val="00854AEE"/>
    <w:rsid w:val="00856984"/>
    <w:rsid w:val="00857719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349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213E"/>
    <w:rsid w:val="009A4CE9"/>
    <w:rsid w:val="009A64F6"/>
    <w:rsid w:val="009B095C"/>
    <w:rsid w:val="009B1F34"/>
    <w:rsid w:val="009B38DB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5706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1B63"/>
    <w:rsid w:val="00B91EBC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6043"/>
    <w:rsid w:val="00C05712"/>
    <w:rsid w:val="00C139B1"/>
    <w:rsid w:val="00C15115"/>
    <w:rsid w:val="00C15ACA"/>
    <w:rsid w:val="00C32A37"/>
    <w:rsid w:val="00C34181"/>
    <w:rsid w:val="00C35B50"/>
    <w:rsid w:val="00C405B1"/>
    <w:rsid w:val="00C559EC"/>
    <w:rsid w:val="00C5738B"/>
    <w:rsid w:val="00C61E66"/>
    <w:rsid w:val="00C64EC5"/>
    <w:rsid w:val="00C673FB"/>
    <w:rsid w:val="00C714E1"/>
    <w:rsid w:val="00C72CB7"/>
    <w:rsid w:val="00C95F78"/>
    <w:rsid w:val="00CA3634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568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2EF2"/>
    <w:rsid w:val="00DD4686"/>
    <w:rsid w:val="00DD7E37"/>
    <w:rsid w:val="00DE2330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4451B"/>
    <w:rsid w:val="00E56943"/>
    <w:rsid w:val="00E612CA"/>
    <w:rsid w:val="00E64428"/>
    <w:rsid w:val="00E80DE1"/>
    <w:rsid w:val="00E87FE5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4E1D"/>
    <w:rsid w:val="00F25301"/>
    <w:rsid w:val="00F26327"/>
    <w:rsid w:val="00F26425"/>
    <w:rsid w:val="00F30151"/>
    <w:rsid w:val="00F30C9B"/>
    <w:rsid w:val="00F45422"/>
    <w:rsid w:val="00F53B3C"/>
    <w:rsid w:val="00F55100"/>
    <w:rsid w:val="00F61512"/>
    <w:rsid w:val="00F70482"/>
    <w:rsid w:val="00F82CDB"/>
    <w:rsid w:val="00F85F9D"/>
    <w:rsid w:val="00F918F8"/>
    <w:rsid w:val="00F919C1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  <w:style w:type="paragraph" w:customStyle="1" w:styleId="ConsPlusNormal">
    <w:name w:val="ConsPlusNormal"/>
    <w:uiPriority w:val="99"/>
    <w:rsid w:val="004A2FEC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0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9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090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standart.edu.ru/catalog.aspx?CatalogId=2768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standart.edu.ru/catalog.aspx?CatalogId=985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pravenc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7-zip.org/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www.pedlib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11</Pages>
  <Words>3605</Words>
  <Characters>20551</Characters>
  <Application>Microsoft Office Word</Application>
  <DocSecurity>0</DocSecurity>
  <Lines>171</Lines>
  <Paragraphs>48</Paragraphs>
  <ScaleCrop>false</ScaleCrop>
  <Company>Hewlett-Packard</Company>
  <LinksUpToDate>false</LinksUpToDate>
  <CharactersWithSpaces>24108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admin</cp:lastModifiedBy>
  <cp:revision>358</cp:revision>
  <cp:lastPrinted>2022-03-29T12:26:00Z</cp:lastPrinted>
  <dcterms:created xsi:type="dcterms:W3CDTF">2018-12-21T18:30:00Z</dcterms:created>
  <dcterms:modified xsi:type="dcterms:W3CDTF">2025-02-19T12:28:00Z</dcterms:modified>
</cp:coreProperties>
</file>